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0DDAAF" w14:textId="1D024090" w:rsidR="00885D47" w:rsidRDefault="00885D4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1224"/>
        <w:gridCol w:w="1224"/>
        <w:gridCol w:w="2448"/>
        <w:gridCol w:w="2592"/>
      </w:tblGrid>
      <w:tr w:rsidR="00885D47" w14:paraId="38E6C32B" w14:textId="77777777">
        <w:trPr>
          <w:cantSplit/>
          <w:trHeight w:hRule="exact" w:val="360"/>
          <w:jc w:val="center"/>
        </w:trPr>
        <w:tc>
          <w:tcPr>
            <w:tcW w:w="99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C8B591E" w14:textId="77777777" w:rsidR="00885D47" w:rsidRDefault="00000000">
            <w:r>
              <w:rPr>
                <w:b/>
                <w:sz w:val="20"/>
              </w:rPr>
              <w:t>Company data</w:t>
            </w:r>
          </w:p>
        </w:tc>
      </w:tr>
      <w:tr w:rsidR="00885D47" w14:paraId="6ED72F96" w14:textId="77777777">
        <w:trPr>
          <w:cantSplit/>
          <w:trHeight w:hRule="exact" w:val="34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7DA186C" w14:textId="77777777" w:rsidR="00885D47" w:rsidRDefault="00000000">
            <w:r>
              <w:rPr>
                <w:sz w:val="17"/>
              </w:rPr>
              <w:t>Company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E7ABDE" w14:textId="77777777" w:rsidR="00885D47" w:rsidRDefault="00885D47"/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6B94C2C" w14:textId="77777777" w:rsidR="00885D47" w:rsidRDefault="00000000">
            <w:r>
              <w:rPr>
                <w:sz w:val="17"/>
              </w:rPr>
              <w:t>Your Name</w:t>
            </w:r>
          </w:p>
        </w:tc>
        <w:tc>
          <w:tcPr>
            <w:tcW w:w="2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DAC1CBD" w14:textId="77777777" w:rsidR="00885D47" w:rsidRDefault="00885D47"/>
        </w:tc>
      </w:tr>
      <w:tr w:rsidR="00885D47" w14:paraId="5C9C3096" w14:textId="77777777">
        <w:trPr>
          <w:cantSplit/>
          <w:trHeight w:hRule="exact" w:val="34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0497EC8" w14:textId="77777777" w:rsidR="00885D47" w:rsidRDefault="00000000">
            <w:r>
              <w:rPr>
                <w:sz w:val="17"/>
              </w:rPr>
              <w:t>Street / PO box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E91B113" w14:textId="77777777" w:rsidR="00885D47" w:rsidRDefault="00885D47"/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642E764" w14:textId="77777777" w:rsidR="00885D47" w:rsidRDefault="00000000">
            <w:r>
              <w:rPr>
                <w:sz w:val="17"/>
              </w:rPr>
              <w:t>Position</w:t>
            </w:r>
          </w:p>
        </w:tc>
        <w:tc>
          <w:tcPr>
            <w:tcW w:w="2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FB3B7B9" w14:textId="77777777" w:rsidR="00885D47" w:rsidRDefault="00885D47"/>
        </w:tc>
      </w:tr>
      <w:tr w:rsidR="00885D47" w14:paraId="090115C5" w14:textId="77777777">
        <w:trPr>
          <w:cantSplit/>
          <w:trHeight w:hRule="exact" w:val="34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F00D869" w14:textId="77777777" w:rsidR="00885D47" w:rsidRDefault="00000000">
            <w:r>
              <w:rPr>
                <w:sz w:val="17"/>
              </w:rPr>
              <w:t>Postal code / City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E7B1FE5" w14:textId="77777777" w:rsidR="00885D47" w:rsidRDefault="00885D47"/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4834F76" w14:textId="77777777" w:rsidR="00885D47" w:rsidRDefault="00000000">
            <w:r>
              <w:rPr>
                <w:sz w:val="17"/>
              </w:rPr>
              <w:t>tel:</w:t>
            </w:r>
          </w:p>
        </w:tc>
        <w:tc>
          <w:tcPr>
            <w:tcW w:w="2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C8C2F57" w14:textId="77777777" w:rsidR="00885D47" w:rsidRDefault="00885D47"/>
        </w:tc>
      </w:tr>
      <w:tr w:rsidR="00885D47" w14:paraId="12B11370" w14:textId="77777777">
        <w:trPr>
          <w:cantSplit/>
          <w:trHeight w:hRule="exact" w:val="34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9ACCF08" w14:textId="77777777" w:rsidR="00885D47" w:rsidRDefault="00000000">
            <w:r>
              <w:rPr>
                <w:sz w:val="17"/>
              </w:rPr>
              <w:t>Country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58F1CAE" w14:textId="77777777" w:rsidR="00885D47" w:rsidRDefault="00885D47"/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E4C1096" w14:textId="77777777" w:rsidR="00885D47" w:rsidRDefault="00000000">
            <w:r>
              <w:rPr>
                <w:sz w:val="17"/>
              </w:rPr>
              <w:t>e-mail:</w:t>
            </w:r>
          </w:p>
        </w:tc>
        <w:tc>
          <w:tcPr>
            <w:tcW w:w="2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7250802" w14:textId="77777777" w:rsidR="00885D47" w:rsidRDefault="00885D47"/>
        </w:tc>
      </w:tr>
      <w:tr w:rsidR="00885D47" w14:paraId="4B80CA08" w14:textId="77777777">
        <w:trPr>
          <w:cantSplit/>
          <w:trHeight w:hRule="exact" w:val="34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E4379F1" w14:textId="77777777" w:rsidR="00885D47" w:rsidRPr="00890421" w:rsidRDefault="00000000">
            <w:pPr>
              <w:rPr>
                <w:lang w:val="de-DE"/>
              </w:rPr>
            </w:pPr>
            <w:r w:rsidRPr="00890421">
              <w:rPr>
                <w:sz w:val="17"/>
                <w:lang w:val="de-DE"/>
              </w:rPr>
              <w:t xml:space="preserve">VAT ID / EIN / </w:t>
            </w:r>
            <w:proofErr w:type="spellStart"/>
            <w:r w:rsidRPr="00890421">
              <w:rPr>
                <w:sz w:val="17"/>
                <w:lang w:val="de-DE"/>
              </w:rPr>
              <w:t>Tax</w:t>
            </w:r>
            <w:proofErr w:type="spellEnd"/>
            <w:r w:rsidRPr="00890421">
              <w:rPr>
                <w:sz w:val="17"/>
                <w:lang w:val="de-DE"/>
              </w:rPr>
              <w:t xml:space="preserve"> ID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DA9EC9D" w14:textId="77777777" w:rsidR="00885D47" w:rsidRPr="00890421" w:rsidRDefault="00885D47">
            <w:pPr>
              <w:rPr>
                <w:lang w:val="de-DE"/>
              </w:rPr>
            </w:pP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AE7299D" w14:textId="77777777" w:rsidR="00885D47" w:rsidRDefault="00000000">
            <w:r>
              <w:rPr>
                <w:sz w:val="17"/>
              </w:rPr>
              <w:t>Website</w:t>
            </w:r>
          </w:p>
        </w:tc>
        <w:tc>
          <w:tcPr>
            <w:tcW w:w="2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1343924" w14:textId="77777777" w:rsidR="00885D47" w:rsidRDefault="00885D47"/>
        </w:tc>
      </w:tr>
      <w:tr w:rsidR="00885D47" w14:paraId="19BC61F9" w14:textId="77777777">
        <w:trPr>
          <w:cantSplit/>
          <w:trHeight w:hRule="exact" w:val="360"/>
          <w:jc w:val="center"/>
        </w:trPr>
        <w:tc>
          <w:tcPr>
            <w:tcW w:w="99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6D37857" w14:textId="77777777" w:rsidR="00885D47" w:rsidRDefault="00000000">
            <w:r>
              <w:rPr>
                <w:b/>
                <w:sz w:val="20"/>
              </w:rPr>
              <w:t>Application</w:t>
            </w:r>
          </w:p>
        </w:tc>
      </w:tr>
      <w:tr w:rsidR="00885D47" w14:paraId="4CE82FF6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B07420E" w14:textId="77777777" w:rsidR="00885D47" w:rsidRDefault="00000000">
            <w:r>
              <w:rPr>
                <w:sz w:val="17"/>
              </w:rPr>
              <w:t>type of equipment / system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07E008F" w14:textId="77777777" w:rsidR="00885D47" w:rsidRDefault="00885D47"/>
        </w:tc>
      </w:tr>
      <w:tr w:rsidR="00885D47" w14:paraId="597ED211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284CB2F" w14:textId="77777777" w:rsidR="00885D47" w:rsidRDefault="00000000">
            <w:r>
              <w:rPr>
                <w:sz w:val="17"/>
              </w:rPr>
              <w:t>industry / application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B73833F" w14:textId="77777777" w:rsidR="00885D47" w:rsidRDefault="00885D47"/>
        </w:tc>
      </w:tr>
      <w:tr w:rsidR="00885D47" w14:paraId="0772765E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14DC046" w14:textId="77777777" w:rsidR="00885D47" w:rsidRDefault="00000000">
            <w:r>
              <w:rPr>
                <w:sz w:val="16"/>
              </w:rPr>
              <w:t>project type</w:t>
            </w:r>
          </w:p>
        </w:tc>
        <w:tc>
          <w:tcPr>
            <w:tcW w:w="74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ED61F10" w14:textId="77777777" w:rsidR="00885D47" w:rsidRDefault="00000000">
            <w:r>
              <w:rPr>
                <w:sz w:val="16"/>
              </w:rPr>
              <w:t>[ ] new installation   [ ] replacement   [ ] retrofit</w:t>
            </w:r>
          </w:p>
        </w:tc>
      </w:tr>
      <w:tr w:rsidR="00885D47" w14:paraId="583DDF9B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D33A78C" w14:textId="77777777" w:rsidR="00885D47" w:rsidRDefault="00000000">
            <w:r>
              <w:rPr>
                <w:sz w:val="17"/>
              </w:rPr>
              <w:t>existing fan model / serial no.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AF96ED" w14:textId="77777777" w:rsidR="00885D47" w:rsidRDefault="00885D47"/>
        </w:tc>
      </w:tr>
      <w:tr w:rsidR="00885D47" w14:paraId="0BA1613A" w14:textId="77777777">
        <w:trPr>
          <w:cantSplit/>
          <w:trHeight w:hRule="exact" w:val="44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8B83185" w14:textId="77777777" w:rsidR="00885D47" w:rsidRDefault="00000000">
            <w:r>
              <w:rPr>
                <w:sz w:val="16"/>
              </w:rPr>
              <w:t>fan purpose</w:t>
            </w:r>
          </w:p>
        </w:tc>
        <w:tc>
          <w:tcPr>
            <w:tcW w:w="74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D50B0F5" w14:textId="77777777" w:rsidR="00885D47" w:rsidRDefault="00000000">
            <w:r>
              <w:rPr>
                <w:sz w:val="16"/>
              </w:rPr>
              <w:t>[ ] engine cooling   [ ] heat exchanger   [ ] ventilation   [ ] cooling tower   [ ] process air   [ ] other</w:t>
            </w:r>
          </w:p>
        </w:tc>
      </w:tr>
      <w:tr w:rsidR="00885D47" w14:paraId="1F394A41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91BA6B7" w14:textId="77777777" w:rsidR="00885D47" w:rsidRDefault="00000000">
            <w:r>
              <w:rPr>
                <w:sz w:val="17"/>
              </w:rPr>
              <w:t>required quantity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4D7A09C" w14:textId="77777777" w:rsidR="00885D47" w:rsidRDefault="00885D47"/>
        </w:tc>
      </w:tr>
      <w:tr w:rsidR="00885D47" w14:paraId="334B5C29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3E26153" w14:textId="77777777" w:rsidR="00885D47" w:rsidRDefault="00000000">
            <w:r>
              <w:rPr>
                <w:sz w:val="17"/>
              </w:rPr>
              <w:t>start date of project / series production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EBC9274" w14:textId="77777777" w:rsidR="00885D47" w:rsidRDefault="00885D47"/>
        </w:tc>
      </w:tr>
      <w:tr w:rsidR="00885D47" w14:paraId="676F6D98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D1B5993" w14:textId="77777777" w:rsidR="00885D47" w:rsidRDefault="00000000">
            <w:r>
              <w:rPr>
                <w:sz w:val="17"/>
              </w:rPr>
              <w:t>annual quantity (if series production)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D483D95" w14:textId="77777777" w:rsidR="00885D47" w:rsidRDefault="00885D47"/>
        </w:tc>
      </w:tr>
      <w:tr w:rsidR="00885D47" w14:paraId="118DD893" w14:textId="77777777">
        <w:trPr>
          <w:cantSplit/>
          <w:trHeight w:hRule="exact" w:val="360"/>
          <w:jc w:val="center"/>
        </w:trPr>
        <w:tc>
          <w:tcPr>
            <w:tcW w:w="99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CC52B6" w14:textId="77777777" w:rsidR="00885D47" w:rsidRDefault="00000000">
            <w:r>
              <w:rPr>
                <w:b/>
                <w:sz w:val="20"/>
              </w:rPr>
              <w:t>Fan type and installation</w:t>
            </w:r>
          </w:p>
        </w:tc>
      </w:tr>
      <w:tr w:rsidR="00885D47" w14:paraId="60808658" w14:textId="77777777">
        <w:trPr>
          <w:cantSplit/>
          <w:trHeight w:hRule="exact" w:val="44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9BA4BAF" w14:textId="77777777" w:rsidR="00885D47" w:rsidRDefault="00000000">
            <w:r>
              <w:rPr>
                <w:sz w:val="16"/>
              </w:rPr>
              <w:t>fan type</w:t>
            </w:r>
          </w:p>
        </w:tc>
        <w:tc>
          <w:tcPr>
            <w:tcW w:w="74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AF6289A" w14:textId="77777777" w:rsidR="00885D47" w:rsidRDefault="00000000">
            <w:r>
              <w:rPr>
                <w:sz w:val="16"/>
              </w:rPr>
              <w:t>[ ] axial   [ ] wall / panel   [ ] impeller only   [ ] FRP cooling tower   [ ] radial   [ ] other</w:t>
            </w:r>
          </w:p>
        </w:tc>
      </w:tr>
      <w:tr w:rsidR="00885D47" w14:paraId="6E40CD56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DAEB51C" w14:textId="77777777" w:rsidR="00885D47" w:rsidRDefault="00000000">
            <w:r>
              <w:rPr>
                <w:sz w:val="16"/>
              </w:rPr>
              <w:t>airflow direction</w:t>
            </w:r>
          </w:p>
        </w:tc>
        <w:tc>
          <w:tcPr>
            <w:tcW w:w="74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266D686" w14:textId="77777777" w:rsidR="00885D47" w:rsidRDefault="00000000">
            <w:r>
              <w:rPr>
                <w:sz w:val="16"/>
              </w:rPr>
              <w:t>[ ] suction   [ ] blowing   [ ] reversible   [ ] not specified</w:t>
            </w:r>
          </w:p>
        </w:tc>
      </w:tr>
      <w:tr w:rsidR="00885D47" w14:paraId="04B204C6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712436B" w14:textId="77777777" w:rsidR="00885D47" w:rsidRDefault="00000000">
            <w:r>
              <w:rPr>
                <w:sz w:val="16"/>
              </w:rPr>
              <w:t>installation</w:t>
            </w:r>
          </w:p>
        </w:tc>
        <w:tc>
          <w:tcPr>
            <w:tcW w:w="74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2B13E5C" w14:textId="5B6EA206" w:rsidR="00885D47" w:rsidRDefault="00000000">
            <w:r>
              <w:rPr>
                <w:sz w:val="16"/>
              </w:rPr>
              <w:t>[ ] vertical   [ ] horizontal   [ ] inside   [ ] outside</w:t>
            </w:r>
          </w:p>
        </w:tc>
      </w:tr>
      <w:tr w:rsidR="00885D47" w14:paraId="7DF0CF28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6DDFFE" w14:textId="77777777" w:rsidR="00885D47" w:rsidRDefault="00000000">
            <w:r>
              <w:rPr>
                <w:sz w:val="16"/>
              </w:rPr>
              <w:t>mounting</w:t>
            </w:r>
          </w:p>
        </w:tc>
        <w:tc>
          <w:tcPr>
            <w:tcW w:w="74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E36F8BA" w14:textId="77777777" w:rsidR="00885D47" w:rsidRDefault="00000000">
            <w:r>
              <w:rPr>
                <w:sz w:val="16"/>
              </w:rPr>
              <w:t>[ ] panel   [ ] duct   [ ] ring   [ ] free inlet / outlet   [ ] other</w:t>
            </w:r>
          </w:p>
        </w:tc>
      </w:tr>
      <w:tr w:rsidR="00885D47" w14:paraId="1214F492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A483EB3" w14:textId="77777777" w:rsidR="00885D47" w:rsidRDefault="00000000">
            <w:r>
              <w:rPr>
                <w:sz w:val="17"/>
              </w:rPr>
              <w:t>fan diameter / existing opening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09A1498" w14:textId="77777777" w:rsidR="00885D47" w:rsidRDefault="00000000">
            <w:r>
              <w:rPr>
                <w:sz w:val="17"/>
              </w:rPr>
              <w:t>mm</w:t>
            </w:r>
          </w:p>
        </w:tc>
      </w:tr>
      <w:tr w:rsidR="00885D47" w14:paraId="2D9B46DE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8F7475A" w14:textId="77777777" w:rsidR="00885D47" w:rsidRDefault="00000000">
            <w:r>
              <w:rPr>
                <w:sz w:val="17"/>
              </w:rPr>
              <w:t>mounting space H x W x D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791805" w14:textId="77777777" w:rsidR="00885D47" w:rsidRDefault="00000000">
            <w:r>
              <w:rPr>
                <w:sz w:val="17"/>
              </w:rPr>
              <w:t>mm</w:t>
            </w:r>
          </w:p>
        </w:tc>
      </w:tr>
      <w:tr w:rsidR="00885D47" w14:paraId="648BF6AE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FA7E54" w14:textId="77777777" w:rsidR="00885D47" w:rsidRDefault="00000000">
            <w:r>
              <w:rPr>
                <w:sz w:val="16"/>
              </w:rPr>
              <w:t>rotation direction</w:t>
            </w:r>
          </w:p>
        </w:tc>
        <w:tc>
          <w:tcPr>
            <w:tcW w:w="74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CCD2185" w14:textId="77777777" w:rsidR="00885D47" w:rsidRDefault="00000000">
            <w:r>
              <w:rPr>
                <w:sz w:val="16"/>
              </w:rPr>
              <w:t>[ ] clockwise   [ ] counter-clockwise   [ ] not specified</w:t>
            </w:r>
          </w:p>
        </w:tc>
      </w:tr>
      <w:tr w:rsidR="00885D47" w14:paraId="62F26B68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8836BB7" w14:textId="77777777" w:rsidR="00885D47" w:rsidRDefault="00000000">
            <w:r>
              <w:rPr>
                <w:sz w:val="17"/>
              </w:rPr>
              <w:t>drawing / sketch / 3D model available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4C84B03" w14:textId="77777777" w:rsidR="00885D47" w:rsidRDefault="00885D47"/>
        </w:tc>
      </w:tr>
      <w:tr w:rsidR="00885D47" w14:paraId="30C59C32" w14:textId="77777777">
        <w:trPr>
          <w:cantSplit/>
          <w:trHeight w:hRule="exact" w:val="360"/>
          <w:jc w:val="center"/>
        </w:trPr>
        <w:tc>
          <w:tcPr>
            <w:tcW w:w="99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90F7344" w14:textId="77777777" w:rsidR="00885D47" w:rsidRDefault="00000000">
            <w:r>
              <w:rPr>
                <w:b/>
                <w:sz w:val="20"/>
              </w:rPr>
              <w:t>Required performance</w:t>
            </w:r>
          </w:p>
        </w:tc>
      </w:tr>
      <w:tr w:rsidR="00885D47" w14:paraId="6310DAF2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805EF40" w14:textId="77777777" w:rsidR="00885D47" w:rsidRDefault="00000000">
            <w:r>
              <w:rPr>
                <w:sz w:val="17"/>
              </w:rPr>
              <w:t>required air flow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6B82FDD" w14:textId="77777777" w:rsidR="00885D47" w:rsidRDefault="00000000">
            <w:r>
              <w:rPr>
                <w:sz w:val="17"/>
              </w:rPr>
              <w:t>m³/h</w:t>
            </w:r>
          </w:p>
        </w:tc>
      </w:tr>
      <w:tr w:rsidR="00885D47" w14:paraId="78E600D8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8AC4F75" w14:textId="77777777" w:rsidR="00885D47" w:rsidRDefault="00000000">
            <w:r>
              <w:rPr>
                <w:sz w:val="17"/>
              </w:rPr>
              <w:t>static pressure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570F14E" w14:textId="77777777" w:rsidR="00885D47" w:rsidRDefault="00000000">
            <w:r>
              <w:rPr>
                <w:sz w:val="17"/>
              </w:rPr>
              <w:t>Pa</w:t>
            </w:r>
          </w:p>
        </w:tc>
      </w:tr>
      <w:tr w:rsidR="00885D47" w14:paraId="54087B0E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ABB518F" w14:textId="77777777" w:rsidR="00885D47" w:rsidRDefault="00000000">
            <w:r>
              <w:rPr>
                <w:sz w:val="17"/>
              </w:rPr>
              <w:t>total pressure (if known)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F34B4C9" w14:textId="77777777" w:rsidR="00885D47" w:rsidRDefault="00000000">
            <w:r>
              <w:rPr>
                <w:sz w:val="17"/>
              </w:rPr>
              <w:t>Pa</w:t>
            </w:r>
          </w:p>
        </w:tc>
      </w:tr>
      <w:tr w:rsidR="00885D47" w14:paraId="69E60164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465A1A0" w14:textId="77777777" w:rsidR="00885D47" w:rsidRDefault="00000000">
            <w:r>
              <w:rPr>
                <w:sz w:val="17"/>
              </w:rPr>
              <w:t>fan speed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9F6534A" w14:textId="77777777" w:rsidR="00885D47" w:rsidRDefault="00000000">
            <w:r>
              <w:rPr>
                <w:sz w:val="17"/>
              </w:rPr>
              <w:t>min-1</w:t>
            </w:r>
          </w:p>
        </w:tc>
      </w:tr>
      <w:tr w:rsidR="00885D47" w14:paraId="0CD9DDCB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7D04C6B" w14:textId="77777777" w:rsidR="00885D47" w:rsidRDefault="00000000">
            <w:r>
              <w:rPr>
                <w:sz w:val="17"/>
              </w:rPr>
              <w:t>maximum permissible noise level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D107EB6" w14:textId="77777777" w:rsidR="00885D47" w:rsidRDefault="00000000">
            <w:r>
              <w:rPr>
                <w:sz w:val="17"/>
              </w:rPr>
              <w:t>dB(A)</w:t>
            </w:r>
          </w:p>
        </w:tc>
      </w:tr>
      <w:tr w:rsidR="00885D47" w14:paraId="6F86FB48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D1E67C6" w14:textId="77777777" w:rsidR="00885D47" w:rsidRDefault="00000000">
            <w:r>
              <w:rPr>
                <w:sz w:val="17"/>
              </w:rPr>
              <w:t>operating air temperature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27FE528" w14:textId="77777777" w:rsidR="00885D47" w:rsidRDefault="00000000">
            <w:r>
              <w:rPr>
                <w:sz w:val="17"/>
              </w:rPr>
              <w:t>°C</w:t>
            </w:r>
          </w:p>
        </w:tc>
      </w:tr>
      <w:tr w:rsidR="00885D47" w14:paraId="446A7C14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862EB80" w14:textId="77777777" w:rsidR="00885D47" w:rsidRDefault="00000000">
            <w:r>
              <w:rPr>
                <w:sz w:val="17"/>
              </w:rPr>
              <w:t>operating hours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5F1482A" w14:textId="77777777" w:rsidR="00885D47" w:rsidRDefault="00000000">
            <w:r>
              <w:rPr>
                <w:sz w:val="17"/>
              </w:rPr>
              <w:t>h/day</w:t>
            </w:r>
          </w:p>
        </w:tc>
      </w:tr>
      <w:tr w:rsidR="00885D47" w14:paraId="608C8801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426D8D1" w14:textId="77777777" w:rsidR="00885D47" w:rsidRDefault="00000000">
            <w:r>
              <w:rPr>
                <w:sz w:val="16"/>
              </w:rPr>
              <w:t>operation</w:t>
            </w:r>
          </w:p>
        </w:tc>
        <w:tc>
          <w:tcPr>
            <w:tcW w:w="74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158A3B1" w14:textId="77777777" w:rsidR="00885D47" w:rsidRDefault="00000000">
            <w:r>
              <w:rPr>
                <w:sz w:val="16"/>
              </w:rPr>
              <w:t>[ ] continuous   [ ] intermittent</w:t>
            </w:r>
          </w:p>
        </w:tc>
      </w:tr>
    </w:tbl>
    <w:p w14:paraId="0A4A6BE1" w14:textId="77777777" w:rsidR="00885D47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1224"/>
        <w:gridCol w:w="6264"/>
      </w:tblGrid>
      <w:tr w:rsidR="00885D47" w14:paraId="37750658" w14:textId="77777777">
        <w:trPr>
          <w:cantSplit/>
          <w:trHeight w:hRule="exact" w:val="360"/>
          <w:jc w:val="center"/>
        </w:trPr>
        <w:tc>
          <w:tcPr>
            <w:tcW w:w="99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4193E39" w14:textId="77777777" w:rsidR="00885D47" w:rsidRDefault="00000000">
            <w:r>
              <w:rPr>
                <w:b/>
                <w:sz w:val="20"/>
              </w:rPr>
              <w:lastRenderedPageBreak/>
              <w:t>Motor and electrical data</w:t>
            </w:r>
          </w:p>
        </w:tc>
      </w:tr>
      <w:tr w:rsidR="00885D47" w14:paraId="6BAF6B8F" w14:textId="77777777">
        <w:trPr>
          <w:cantSplit/>
          <w:trHeight w:hRule="exact" w:val="44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F813E8E" w14:textId="77777777" w:rsidR="00885D47" w:rsidRDefault="00000000">
            <w:r>
              <w:rPr>
                <w:sz w:val="16"/>
              </w:rPr>
              <w:t>motor / drive</w:t>
            </w:r>
          </w:p>
        </w:tc>
        <w:tc>
          <w:tcPr>
            <w:tcW w:w="7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49863B" w14:textId="77777777" w:rsidR="00885D47" w:rsidRDefault="00000000">
            <w:r>
              <w:rPr>
                <w:sz w:val="16"/>
              </w:rPr>
              <w:t>[ ] AC   [ ] EC   [ ] DC   [ ] hydraulic   [ ] belt drive   [ ] direct drive   [ ] fan / impeller only</w:t>
            </w:r>
          </w:p>
        </w:tc>
      </w:tr>
      <w:tr w:rsidR="00885D47" w14:paraId="5EA3E8F6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3BE3CE4" w14:textId="77777777" w:rsidR="00885D47" w:rsidRDefault="00000000">
            <w:r>
              <w:rPr>
                <w:sz w:val="17"/>
              </w:rPr>
              <w:t>operating voltage / frequency / phase</w:t>
            </w:r>
          </w:p>
        </w:tc>
        <w:tc>
          <w:tcPr>
            <w:tcW w:w="6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432DF0D" w14:textId="77777777" w:rsidR="00885D47" w:rsidRDefault="00000000">
            <w:r>
              <w:rPr>
                <w:sz w:val="17"/>
              </w:rPr>
              <w:t>V / Hz</w:t>
            </w:r>
          </w:p>
        </w:tc>
      </w:tr>
      <w:tr w:rsidR="00885D47" w14:paraId="37D3D1EF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2D0D4B" w14:textId="77777777" w:rsidR="00885D47" w:rsidRDefault="00000000">
            <w:r>
              <w:rPr>
                <w:sz w:val="17"/>
              </w:rPr>
              <w:t>motor power (if known)</w:t>
            </w:r>
          </w:p>
        </w:tc>
        <w:tc>
          <w:tcPr>
            <w:tcW w:w="6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863CD9D" w14:textId="77777777" w:rsidR="00885D47" w:rsidRDefault="00000000">
            <w:r>
              <w:rPr>
                <w:sz w:val="17"/>
              </w:rPr>
              <w:t>kW</w:t>
            </w:r>
          </w:p>
        </w:tc>
      </w:tr>
      <w:tr w:rsidR="00885D47" w14:paraId="258E477C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2985C1" w14:textId="77777777" w:rsidR="00885D47" w:rsidRDefault="00000000">
            <w:r>
              <w:rPr>
                <w:sz w:val="17"/>
              </w:rPr>
              <w:t>motor speed</w:t>
            </w:r>
          </w:p>
        </w:tc>
        <w:tc>
          <w:tcPr>
            <w:tcW w:w="6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7FD2556" w14:textId="77777777" w:rsidR="00885D47" w:rsidRDefault="00000000">
            <w:r>
              <w:rPr>
                <w:sz w:val="17"/>
              </w:rPr>
              <w:t>min-1</w:t>
            </w:r>
          </w:p>
        </w:tc>
      </w:tr>
      <w:tr w:rsidR="00885D47" w14:paraId="7B51BEBF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E592175" w14:textId="77777777" w:rsidR="00885D47" w:rsidRDefault="00000000">
            <w:r>
              <w:rPr>
                <w:sz w:val="16"/>
              </w:rPr>
              <w:t>efficiency class</w:t>
            </w:r>
          </w:p>
        </w:tc>
        <w:tc>
          <w:tcPr>
            <w:tcW w:w="7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C65754D" w14:textId="77777777" w:rsidR="00885D47" w:rsidRDefault="00000000">
            <w:r>
              <w:rPr>
                <w:sz w:val="16"/>
              </w:rPr>
              <w:t>[ ] IE2   [ ] IE3   [ ] IE4   [ ] not specified</w:t>
            </w:r>
          </w:p>
        </w:tc>
      </w:tr>
      <w:tr w:rsidR="00885D47" w14:paraId="058FCC67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A0F92EF" w14:textId="77777777" w:rsidR="00885D47" w:rsidRDefault="00000000">
            <w:r>
              <w:rPr>
                <w:sz w:val="16"/>
              </w:rPr>
              <w:t>protection / insulation</w:t>
            </w:r>
          </w:p>
        </w:tc>
        <w:tc>
          <w:tcPr>
            <w:tcW w:w="7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284A3E2" w14:textId="77777777" w:rsidR="00885D47" w:rsidRDefault="00000000">
            <w:r>
              <w:rPr>
                <w:sz w:val="16"/>
              </w:rPr>
              <w:t>[ ] IP55   [ ] IP65   [ ] other   [ ] Class F   [ ] Class H</w:t>
            </w:r>
          </w:p>
        </w:tc>
      </w:tr>
      <w:tr w:rsidR="00885D47" w14:paraId="30DFC0D5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8A140D7" w14:textId="77777777" w:rsidR="00885D47" w:rsidRDefault="00000000">
            <w:r>
              <w:rPr>
                <w:sz w:val="16"/>
              </w:rPr>
              <w:t>frequency converter</w:t>
            </w:r>
          </w:p>
        </w:tc>
        <w:tc>
          <w:tcPr>
            <w:tcW w:w="7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D416580" w14:textId="77777777" w:rsidR="00885D47" w:rsidRDefault="00000000">
            <w:r>
              <w:rPr>
                <w:sz w:val="16"/>
              </w:rPr>
              <w:t>[ ] required   [ ] operation planned   [ ] not required</w:t>
            </w:r>
          </w:p>
        </w:tc>
      </w:tr>
      <w:tr w:rsidR="00885D47" w14:paraId="33DC2694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2F58359" w14:textId="77777777" w:rsidR="00885D47" w:rsidRDefault="00000000">
            <w:r>
              <w:rPr>
                <w:sz w:val="16"/>
              </w:rPr>
              <w:t>safety switch</w:t>
            </w:r>
          </w:p>
        </w:tc>
        <w:tc>
          <w:tcPr>
            <w:tcW w:w="7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FBCAA3F" w14:textId="77777777" w:rsidR="00885D47" w:rsidRDefault="00000000">
            <w:r>
              <w:rPr>
                <w:sz w:val="16"/>
              </w:rPr>
              <w:t>[ ] installed   [ ] required   [ ] not required</w:t>
            </w:r>
          </w:p>
        </w:tc>
      </w:tr>
      <w:tr w:rsidR="00885D47" w14:paraId="6A90E12F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FC0C0A1" w14:textId="77777777" w:rsidR="00885D47" w:rsidRDefault="00000000">
            <w:r>
              <w:rPr>
                <w:sz w:val="17"/>
              </w:rPr>
              <w:t>certification requirements</w:t>
            </w:r>
          </w:p>
        </w:tc>
        <w:tc>
          <w:tcPr>
            <w:tcW w:w="6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0AA9131" w14:textId="77777777" w:rsidR="00885D47" w:rsidRDefault="00885D47"/>
        </w:tc>
      </w:tr>
      <w:tr w:rsidR="00885D47" w14:paraId="6BA87FEB" w14:textId="77777777">
        <w:trPr>
          <w:cantSplit/>
          <w:trHeight w:hRule="exact" w:val="360"/>
          <w:jc w:val="center"/>
        </w:trPr>
        <w:tc>
          <w:tcPr>
            <w:tcW w:w="99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31BC6DA" w14:textId="77777777" w:rsidR="00885D47" w:rsidRDefault="00000000">
            <w:r>
              <w:rPr>
                <w:b/>
                <w:sz w:val="20"/>
              </w:rPr>
              <w:t>Materials and surface protection</w:t>
            </w:r>
          </w:p>
        </w:tc>
      </w:tr>
      <w:tr w:rsidR="00885D47" w14:paraId="7E0D2564" w14:textId="77777777">
        <w:trPr>
          <w:cantSplit/>
          <w:trHeight w:hRule="exact" w:val="44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A405BB3" w14:textId="77777777" w:rsidR="00885D47" w:rsidRDefault="00000000">
            <w:r>
              <w:rPr>
                <w:sz w:val="16"/>
              </w:rPr>
              <w:t>materials</w:t>
            </w:r>
          </w:p>
        </w:tc>
        <w:tc>
          <w:tcPr>
            <w:tcW w:w="7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20AA949" w14:textId="77777777" w:rsidR="00885D47" w:rsidRDefault="00000000">
            <w:r>
              <w:rPr>
                <w:sz w:val="16"/>
              </w:rPr>
              <w:t>[ ] hot-dip galvanized steel   [ ] stainless steel AISI 304   [ ] acid-resistant steel AISI 316</w:t>
            </w:r>
          </w:p>
        </w:tc>
      </w:tr>
      <w:tr w:rsidR="00885D47" w14:paraId="3BA03D4D" w14:textId="77777777">
        <w:trPr>
          <w:cantSplit/>
          <w:trHeight w:hRule="exact" w:val="40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9605F4B" w14:textId="77777777" w:rsidR="00885D47" w:rsidRDefault="00000000">
            <w:r>
              <w:rPr>
                <w:sz w:val="16"/>
              </w:rPr>
              <w:t>materials cont.</w:t>
            </w:r>
          </w:p>
        </w:tc>
        <w:tc>
          <w:tcPr>
            <w:tcW w:w="7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134A4B9" w14:textId="77777777" w:rsidR="00885D47" w:rsidRDefault="00000000">
            <w:r>
              <w:rPr>
                <w:sz w:val="16"/>
              </w:rPr>
              <w:t>[ ] composite (wall fans)   [ ] aluminium   [ ] polymer / plastic   [ ] other</w:t>
            </w:r>
          </w:p>
        </w:tc>
      </w:tr>
      <w:tr w:rsidR="00885D47" w14:paraId="313C6B0F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D5C82A0" w14:textId="77777777" w:rsidR="00885D47" w:rsidRDefault="00000000">
            <w:r>
              <w:rPr>
                <w:sz w:val="16"/>
              </w:rPr>
              <w:t>surface finish</w:t>
            </w:r>
          </w:p>
        </w:tc>
        <w:tc>
          <w:tcPr>
            <w:tcW w:w="7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10BEAD3" w14:textId="77777777" w:rsidR="00885D47" w:rsidRDefault="00000000">
            <w:r>
              <w:rPr>
                <w:sz w:val="16"/>
              </w:rPr>
              <w:t>[ ] powder coating   [ ] wet painting   [ ] other</w:t>
            </w:r>
          </w:p>
        </w:tc>
      </w:tr>
      <w:tr w:rsidR="00885D47" w14:paraId="427F865E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5E3E015" w14:textId="77777777" w:rsidR="00885D47" w:rsidRDefault="00000000">
            <w:r>
              <w:rPr>
                <w:sz w:val="17"/>
              </w:rPr>
              <w:t>coating / painting, surface strength, color tone</w:t>
            </w:r>
          </w:p>
        </w:tc>
        <w:tc>
          <w:tcPr>
            <w:tcW w:w="6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2188A54" w14:textId="77777777" w:rsidR="00885D47" w:rsidRDefault="00885D47"/>
        </w:tc>
      </w:tr>
      <w:tr w:rsidR="00885D47" w14:paraId="22510EF0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152936C" w14:textId="77777777" w:rsidR="00885D47" w:rsidRDefault="00000000">
            <w:r>
              <w:rPr>
                <w:sz w:val="17"/>
              </w:rPr>
              <w:t>corrosion / environmental class</w:t>
            </w:r>
          </w:p>
        </w:tc>
        <w:tc>
          <w:tcPr>
            <w:tcW w:w="6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7EE76D1" w14:textId="77777777" w:rsidR="00885D47" w:rsidRDefault="00885D47"/>
        </w:tc>
      </w:tr>
      <w:tr w:rsidR="00885D47" w14:paraId="71E17638" w14:textId="77777777">
        <w:trPr>
          <w:cantSplit/>
          <w:trHeight w:hRule="exact" w:val="360"/>
          <w:jc w:val="center"/>
        </w:trPr>
        <w:tc>
          <w:tcPr>
            <w:tcW w:w="99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AB6CCF4" w14:textId="77777777" w:rsidR="00885D47" w:rsidRDefault="00000000">
            <w:r>
              <w:rPr>
                <w:b/>
                <w:sz w:val="20"/>
              </w:rPr>
              <w:t>Ambient and working conditions</w:t>
            </w:r>
          </w:p>
        </w:tc>
      </w:tr>
      <w:tr w:rsidR="00885D47" w14:paraId="1058D7F3" w14:textId="77777777">
        <w:trPr>
          <w:cantSplit/>
          <w:trHeight w:hRule="exact" w:val="40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1812A6B" w14:textId="77777777" w:rsidR="00885D47" w:rsidRDefault="00000000">
            <w:r>
              <w:rPr>
                <w:sz w:val="16"/>
              </w:rPr>
              <w:t>environment</w:t>
            </w:r>
          </w:p>
        </w:tc>
        <w:tc>
          <w:tcPr>
            <w:tcW w:w="7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3453041" w14:textId="77777777" w:rsidR="00885D47" w:rsidRDefault="00000000">
            <w:r>
              <w:rPr>
                <w:sz w:val="16"/>
              </w:rPr>
              <w:t>[ ] clean   [ ] dusty   [ ] saliferous / marine   [ ] oil mist</w:t>
            </w:r>
          </w:p>
        </w:tc>
      </w:tr>
      <w:tr w:rsidR="00885D47" w14:paraId="22CCD89C" w14:textId="77777777">
        <w:trPr>
          <w:cantSplit/>
          <w:trHeight w:hRule="exact" w:val="40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B6150CF" w14:textId="77777777" w:rsidR="00885D47" w:rsidRDefault="00000000">
            <w:r>
              <w:rPr>
                <w:sz w:val="16"/>
              </w:rPr>
              <w:t>environment cont.</w:t>
            </w:r>
          </w:p>
        </w:tc>
        <w:tc>
          <w:tcPr>
            <w:tcW w:w="7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F65E347" w14:textId="77777777" w:rsidR="00885D47" w:rsidRDefault="00000000">
            <w:r>
              <w:rPr>
                <w:sz w:val="16"/>
              </w:rPr>
              <w:t>[ ] corrosive media   [ ] high humidity   [ ] UV exposure   [ ] other</w:t>
            </w:r>
          </w:p>
        </w:tc>
      </w:tr>
      <w:tr w:rsidR="00885D47" w14:paraId="0B5566EF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79EACE5" w14:textId="77777777" w:rsidR="00885D47" w:rsidRDefault="00000000">
            <w:r>
              <w:rPr>
                <w:sz w:val="17"/>
              </w:rPr>
              <w:t>minimum ambient temperature</w:t>
            </w:r>
          </w:p>
        </w:tc>
        <w:tc>
          <w:tcPr>
            <w:tcW w:w="6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D5B86F7" w14:textId="77777777" w:rsidR="00885D47" w:rsidRDefault="00000000">
            <w:r>
              <w:rPr>
                <w:sz w:val="17"/>
              </w:rPr>
              <w:t>°C</w:t>
            </w:r>
          </w:p>
        </w:tc>
      </w:tr>
      <w:tr w:rsidR="00885D47" w14:paraId="7873D24C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65A90F3" w14:textId="77777777" w:rsidR="00885D47" w:rsidRDefault="00000000">
            <w:r>
              <w:rPr>
                <w:sz w:val="17"/>
              </w:rPr>
              <w:t>maximum ambient temperature</w:t>
            </w:r>
          </w:p>
        </w:tc>
        <w:tc>
          <w:tcPr>
            <w:tcW w:w="6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B77A7F9" w14:textId="77777777" w:rsidR="00885D47" w:rsidRDefault="00000000">
            <w:r>
              <w:rPr>
                <w:sz w:val="17"/>
              </w:rPr>
              <w:t>°C</w:t>
            </w:r>
          </w:p>
        </w:tc>
      </w:tr>
      <w:tr w:rsidR="00885D47" w14:paraId="08D0FDB8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E579B75" w14:textId="77777777" w:rsidR="00885D47" w:rsidRDefault="00000000">
            <w:r>
              <w:rPr>
                <w:sz w:val="17"/>
              </w:rPr>
              <w:t>maximum working temperature</w:t>
            </w:r>
          </w:p>
        </w:tc>
        <w:tc>
          <w:tcPr>
            <w:tcW w:w="6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F39611" w14:textId="77777777" w:rsidR="00885D47" w:rsidRDefault="00000000">
            <w:r>
              <w:rPr>
                <w:sz w:val="17"/>
              </w:rPr>
              <w:t>°C</w:t>
            </w:r>
          </w:p>
        </w:tc>
      </w:tr>
      <w:tr w:rsidR="00885D47" w14:paraId="3EF0453A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A232C4" w14:textId="77777777" w:rsidR="00885D47" w:rsidRDefault="00000000">
            <w:r>
              <w:rPr>
                <w:sz w:val="17"/>
              </w:rPr>
              <w:t>maximum working pressure (if relevant)</w:t>
            </w:r>
          </w:p>
        </w:tc>
        <w:tc>
          <w:tcPr>
            <w:tcW w:w="6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D826882" w14:textId="77777777" w:rsidR="00885D47" w:rsidRDefault="00000000">
            <w:r>
              <w:rPr>
                <w:sz w:val="17"/>
              </w:rPr>
              <w:t>Pa</w:t>
            </w:r>
          </w:p>
        </w:tc>
      </w:tr>
      <w:tr w:rsidR="00885D47" w14:paraId="3EA46B82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29CA19B" w14:textId="77777777" w:rsidR="00885D47" w:rsidRDefault="00000000">
            <w:r>
              <w:rPr>
                <w:sz w:val="17"/>
              </w:rPr>
              <w:t>pressure peaks / oscillating loads</w:t>
            </w:r>
          </w:p>
        </w:tc>
        <w:tc>
          <w:tcPr>
            <w:tcW w:w="6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DF0817C" w14:textId="77777777" w:rsidR="00885D47" w:rsidRDefault="00885D47"/>
        </w:tc>
      </w:tr>
      <w:tr w:rsidR="00885D47" w14:paraId="78D7AE7D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4BD1EA3" w14:textId="77777777" w:rsidR="00885D47" w:rsidRDefault="00000000">
            <w:r>
              <w:rPr>
                <w:sz w:val="17"/>
              </w:rPr>
              <w:t>dust / particles / contaminants details</w:t>
            </w:r>
          </w:p>
        </w:tc>
        <w:tc>
          <w:tcPr>
            <w:tcW w:w="6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64D26D6" w14:textId="77777777" w:rsidR="00885D47" w:rsidRDefault="00885D47"/>
        </w:tc>
      </w:tr>
      <w:tr w:rsidR="00885D47" w14:paraId="19AE0C32" w14:textId="77777777">
        <w:trPr>
          <w:cantSplit/>
          <w:trHeight w:hRule="exact" w:val="360"/>
          <w:jc w:val="center"/>
        </w:trPr>
        <w:tc>
          <w:tcPr>
            <w:tcW w:w="99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54DEDF2" w14:textId="77777777" w:rsidR="00885D47" w:rsidRDefault="00000000">
            <w:r>
              <w:rPr>
                <w:b/>
                <w:sz w:val="20"/>
              </w:rPr>
              <w:t>Accessories</w:t>
            </w:r>
          </w:p>
        </w:tc>
      </w:tr>
      <w:tr w:rsidR="00885D47" w14:paraId="4D1C2233" w14:textId="77777777">
        <w:trPr>
          <w:cantSplit/>
          <w:trHeight w:hRule="exact" w:val="40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516A53E" w14:textId="77777777" w:rsidR="00885D47" w:rsidRDefault="00000000">
            <w:r>
              <w:rPr>
                <w:sz w:val="16"/>
              </w:rPr>
              <w:t>select</w:t>
            </w:r>
          </w:p>
        </w:tc>
        <w:tc>
          <w:tcPr>
            <w:tcW w:w="7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0CE1584" w14:textId="77777777" w:rsidR="00885D47" w:rsidRDefault="00000000">
            <w:r>
              <w:rPr>
                <w:sz w:val="16"/>
              </w:rPr>
              <w:t>[ ] flexible connectors   [ ] counter flange   [ ] pair of mounting feet</w:t>
            </w:r>
          </w:p>
        </w:tc>
      </w:tr>
      <w:tr w:rsidR="00885D47" w14:paraId="628DD95C" w14:textId="77777777">
        <w:trPr>
          <w:cantSplit/>
          <w:trHeight w:hRule="exact" w:val="40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58CFAD" w14:textId="77777777" w:rsidR="00885D47" w:rsidRDefault="00000000">
            <w:r>
              <w:rPr>
                <w:sz w:val="16"/>
              </w:rPr>
              <w:t>select</w:t>
            </w:r>
          </w:p>
        </w:tc>
        <w:tc>
          <w:tcPr>
            <w:tcW w:w="7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923EED3" w14:textId="77777777" w:rsidR="00885D47" w:rsidRDefault="00000000">
            <w:r>
              <w:rPr>
                <w:sz w:val="16"/>
              </w:rPr>
              <w:t>[ ] vibration isolation kit   [ ] suction cone + contact protection</w:t>
            </w:r>
          </w:p>
        </w:tc>
      </w:tr>
      <w:tr w:rsidR="00885D47" w14:paraId="7D0EFAF4" w14:textId="77777777">
        <w:trPr>
          <w:cantSplit/>
          <w:trHeight w:hRule="exact" w:val="40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6D88DEA" w14:textId="77777777" w:rsidR="00885D47" w:rsidRDefault="00000000">
            <w:r>
              <w:rPr>
                <w:sz w:val="16"/>
              </w:rPr>
              <w:t>select</w:t>
            </w:r>
          </w:p>
        </w:tc>
        <w:tc>
          <w:tcPr>
            <w:tcW w:w="7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CC92EA2" w14:textId="77777777" w:rsidR="00885D47" w:rsidRDefault="00000000">
            <w:r>
              <w:rPr>
                <w:sz w:val="16"/>
              </w:rPr>
              <w:t>[ ] impeller contact protection   [ ] silencer RSDK   [ ] other</w:t>
            </w:r>
          </w:p>
        </w:tc>
      </w:tr>
      <w:tr w:rsidR="00885D47" w14:paraId="49A5A0F5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2BE5774" w14:textId="77777777" w:rsidR="00885D47" w:rsidRDefault="00000000">
            <w:r>
              <w:rPr>
                <w:sz w:val="17"/>
              </w:rPr>
              <w:t>possible muffler length and diameter</w:t>
            </w:r>
          </w:p>
        </w:tc>
        <w:tc>
          <w:tcPr>
            <w:tcW w:w="6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B2DDDE0" w14:textId="77777777" w:rsidR="00885D47" w:rsidRDefault="00000000">
            <w:r>
              <w:rPr>
                <w:sz w:val="17"/>
              </w:rPr>
              <w:t>mm</w:t>
            </w:r>
          </w:p>
        </w:tc>
      </w:tr>
    </w:tbl>
    <w:p w14:paraId="721CB4E3" w14:textId="77777777" w:rsidR="00885D47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1224"/>
        <w:gridCol w:w="1224"/>
        <w:gridCol w:w="2448"/>
        <w:gridCol w:w="2592"/>
      </w:tblGrid>
      <w:tr w:rsidR="00885D47" w14:paraId="08ED3491" w14:textId="77777777">
        <w:trPr>
          <w:cantSplit/>
          <w:trHeight w:hRule="exact" w:val="360"/>
          <w:jc w:val="center"/>
        </w:trPr>
        <w:tc>
          <w:tcPr>
            <w:tcW w:w="99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2545928" w14:textId="77777777" w:rsidR="00885D47" w:rsidRDefault="00000000">
            <w:r>
              <w:rPr>
                <w:b/>
                <w:sz w:val="20"/>
              </w:rPr>
              <w:lastRenderedPageBreak/>
              <w:t>Special requirements</w:t>
            </w:r>
          </w:p>
        </w:tc>
      </w:tr>
      <w:tr w:rsidR="00885D47" w14:paraId="642C69EB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F065AC6" w14:textId="77777777" w:rsidR="00885D47" w:rsidRDefault="00000000">
            <w:r>
              <w:rPr>
                <w:sz w:val="17"/>
              </w:rPr>
              <w:t>dimensioning specification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1D504F9" w14:textId="77777777" w:rsidR="00885D47" w:rsidRDefault="00885D47"/>
        </w:tc>
      </w:tr>
      <w:tr w:rsidR="00885D47" w14:paraId="316F2DA6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6E855AF" w14:textId="77777777" w:rsidR="00885D47" w:rsidRDefault="00000000">
            <w:r>
              <w:rPr>
                <w:sz w:val="17"/>
              </w:rPr>
              <w:t>mounting specification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A2BE7F9" w14:textId="77777777" w:rsidR="00885D47" w:rsidRDefault="00885D47"/>
        </w:tc>
      </w:tr>
      <w:tr w:rsidR="00885D47" w14:paraId="6381D7FB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1370C41" w14:textId="77777777" w:rsidR="00885D47" w:rsidRDefault="00000000">
            <w:r>
              <w:rPr>
                <w:sz w:val="17"/>
              </w:rPr>
              <w:t>test specification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7DDD004" w14:textId="77777777" w:rsidR="00885D47" w:rsidRDefault="00885D47"/>
        </w:tc>
      </w:tr>
      <w:tr w:rsidR="00885D47" w14:paraId="22CDCEDE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747B0AC" w14:textId="77777777" w:rsidR="00885D47" w:rsidRDefault="00000000">
            <w:r>
              <w:rPr>
                <w:sz w:val="17"/>
              </w:rPr>
              <w:t>specification for acceptance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4516CF5" w14:textId="77777777" w:rsidR="00885D47" w:rsidRDefault="00885D47"/>
        </w:tc>
      </w:tr>
      <w:tr w:rsidR="00885D47" w14:paraId="1B4F714C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C85E8A6" w14:textId="77777777" w:rsidR="00885D47" w:rsidRDefault="00000000">
            <w:r>
              <w:rPr>
                <w:sz w:val="17"/>
              </w:rPr>
              <w:t>packing requirements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83B0584" w14:textId="77777777" w:rsidR="00885D47" w:rsidRDefault="00885D47"/>
        </w:tc>
      </w:tr>
      <w:tr w:rsidR="00885D47" w14:paraId="4FC3CD82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BA2A01" w14:textId="77777777" w:rsidR="00885D47" w:rsidRDefault="00000000">
            <w:r>
              <w:rPr>
                <w:sz w:val="17"/>
              </w:rPr>
              <w:t>transport conditions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DEA4772" w14:textId="77777777" w:rsidR="00885D47" w:rsidRDefault="00885D47"/>
        </w:tc>
      </w:tr>
      <w:tr w:rsidR="00885D47" w14:paraId="2DB22AFB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5AFE00D" w14:textId="77777777" w:rsidR="00885D47" w:rsidRDefault="00000000">
            <w:r>
              <w:rPr>
                <w:sz w:val="17"/>
              </w:rPr>
              <w:t>documentation required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73314CF" w14:textId="77777777" w:rsidR="00885D47" w:rsidRDefault="00885D47"/>
        </w:tc>
      </w:tr>
      <w:tr w:rsidR="00885D47" w14:paraId="1CDEF04B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727BA99" w14:textId="77777777" w:rsidR="00885D47" w:rsidRDefault="00000000">
            <w:r>
              <w:rPr>
                <w:sz w:val="17"/>
              </w:rPr>
              <w:t>destination country / city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A2E4A23" w14:textId="77777777" w:rsidR="00885D47" w:rsidRDefault="00885D47"/>
        </w:tc>
      </w:tr>
      <w:tr w:rsidR="00885D47" w14:paraId="017A2499" w14:textId="77777777">
        <w:trPr>
          <w:cantSplit/>
          <w:trHeight w:hRule="exact" w:val="340"/>
          <w:jc w:val="center"/>
        </w:trPr>
        <w:tc>
          <w:tcPr>
            <w:tcW w:w="36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FB51CFA" w14:textId="77777777" w:rsidR="00885D47" w:rsidRDefault="00000000">
            <w:r>
              <w:rPr>
                <w:sz w:val="17"/>
              </w:rPr>
              <w:t>preferred delivery terms</w:t>
            </w:r>
          </w:p>
        </w:tc>
        <w:tc>
          <w:tcPr>
            <w:tcW w:w="62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2257158" w14:textId="77777777" w:rsidR="00885D47" w:rsidRDefault="00885D47"/>
        </w:tc>
      </w:tr>
      <w:tr w:rsidR="00885D47" w14:paraId="73946448" w14:textId="77777777">
        <w:trPr>
          <w:cantSplit/>
          <w:trHeight w:hRule="exact" w:val="360"/>
          <w:jc w:val="center"/>
        </w:trPr>
        <w:tc>
          <w:tcPr>
            <w:tcW w:w="99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5DABD13" w14:textId="77777777" w:rsidR="00885D47" w:rsidRDefault="00000000">
            <w:r>
              <w:rPr>
                <w:b/>
                <w:sz w:val="20"/>
              </w:rPr>
              <w:t>Schedule / piece number</w:t>
            </w:r>
          </w:p>
        </w:tc>
      </w:tr>
      <w:tr w:rsidR="00885D47" w14:paraId="212F3EE6" w14:textId="77777777">
        <w:trPr>
          <w:cantSplit/>
          <w:trHeight w:hRule="exact" w:val="34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ED8166B" w14:textId="77777777" w:rsidR="00885D47" w:rsidRDefault="00000000">
            <w:r>
              <w:rPr>
                <w:sz w:val="16"/>
              </w:rPr>
              <w:t>stage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2E0CEE0" w14:textId="77777777" w:rsidR="00885D47" w:rsidRDefault="00000000">
            <w:pPr>
              <w:jc w:val="center"/>
            </w:pPr>
            <w:r>
              <w:rPr>
                <w:sz w:val="16"/>
              </w:rPr>
              <w:t>date of delivery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56D5691" w14:textId="77777777" w:rsidR="00885D47" w:rsidRDefault="00000000">
            <w:pPr>
              <w:jc w:val="center"/>
            </w:pPr>
            <w:r>
              <w:rPr>
                <w:sz w:val="16"/>
              </w:rPr>
              <w:t>pieces / lot</w:t>
            </w:r>
          </w:p>
        </w:tc>
        <w:tc>
          <w:tcPr>
            <w:tcW w:w="2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E9EE7CC" w14:textId="77777777" w:rsidR="00885D47" w:rsidRDefault="00000000">
            <w:pPr>
              <w:jc w:val="center"/>
            </w:pPr>
            <w:r>
              <w:rPr>
                <w:sz w:val="16"/>
              </w:rPr>
              <w:t>pieces / year</w:t>
            </w:r>
          </w:p>
        </w:tc>
      </w:tr>
      <w:tr w:rsidR="00885D47" w14:paraId="5DFA0300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C8CC377" w14:textId="77777777" w:rsidR="00885D47" w:rsidRDefault="00000000">
            <w:r>
              <w:rPr>
                <w:sz w:val="16"/>
              </w:rPr>
              <w:t>prototype / unique piece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F3371C4" w14:textId="77777777" w:rsidR="00885D47" w:rsidRDefault="00885D47"/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3A03542" w14:textId="77777777" w:rsidR="00885D47" w:rsidRDefault="00885D47"/>
        </w:tc>
        <w:tc>
          <w:tcPr>
            <w:tcW w:w="2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42802A4" w14:textId="77777777" w:rsidR="00885D47" w:rsidRDefault="00885D47"/>
        </w:tc>
      </w:tr>
      <w:tr w:rsidR="00885D47" w14:paraId="1681C247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B520465" w14:textId="77777777" w:rsidR="00885D47" w:rsidRDefault="00000000">
            <w:r>
              <w:rPr>
                <w:sz w:val="16"/>
              </w:rPr>
              <w:t>pre-series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47F7805" w14:textId="77777777" w:rsidR="00885D47" w:rsidRDefault="00885D47"/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92C5625" w14:textId="77777777" w:rsidR="00885D47" w:rsidRDefault="00885D47"/>
        </w:tc>
        <w:tc>
          <w:tcPr>
            <w:tcW w:w="2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4F1ACE0" w14:textId="77777777" w:rsidR="00885D47" w:rsidRDefault="00885D47"/>
        </w:tc>
      </w:tr>
      <w:tr w:rsidR="00885D47" w14:paraId="4ADE8E0C" w14:textId="77777777">
        <w:trPr>
          <w:cantSplit/>
          <w:trHeight w:hRule="exact" w:val="36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B06DA6A" w14:textId="77777777" w:rsidR="00885D47" w:rsidRDefault="00000000">
            <w:r>
              <w:rPr>
                <w:sz w:val="16"/>
              </w:rPr>
              <w:t>series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0F5C5F6" w14:textId="77777777" w:rsidR="00885D47" w:rsidRDefault="00885D47"/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FB843B7" w14:textId="77777777" w:rsidR="00885D47" w:rsidRDefault="00885D47"/>
        </w:tc>
        <w:tc>
          <w:tcPr>
            <w:tcW w:w="2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B0A72B0" w14:textId="77777777" w:rsidR="00885D47" w:rsidRDefault="00885D47"/>
        </w:tc>
      </w:tr>
      <w:tr w:rsidR="00885D47" w14:paraId="26421AD4" w14:textId="77777777">
        <w:trPr>
          <w:cantSplit/>
          <w:trHeight w:hRule="exact" w:val="360"/>
          <w:jc w:val="center"/>
        </w:trPr>
        <w:tc>
          <w:tcPr>
            <w:tcW w:w="99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6FC4078" w14:textId="77777777" w:rsidR="00885D47" w:rsidRDefault="00000000">
            <w:r>
              <w:rPr>
                <w:b/>
                <w:sz w:val="20"/>
              </w:rPr>
              <w:t>Attachments</w:t>
            </w:r>
          </w:p>
        </w:tc>
      </w:tr>
      <w:tr w:rsidR="00885D47" w14:paraId="0229ED5F" w14:textId="77777777">
        <w:trPr>
          <w:cantSplit/>
          <w:trHeight w:hRule="exact" w:val="48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0C0BAF" w14:textId="77777777" w:rsidR="00885D47" w:rsidRDefault="00000000">
            <w:r>
              <w:rPr>
                <w:sz w:val="16"/>
              </w:rPr>
              <w:t>available</w:t>
            </w:r>
          </w:p>
        </w:tc>
        <w:tc>
          <w:tcPr>
            <w:tcW w:w="74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6291C27" w14:textId="77777777" w:rsidR="00885D47" w:rsidRDefault="00000000">
            <w:r>
              <w:rPr>
                <w:sz w:val="16"/>
              </w:rPr>
              <w:t>[ ] photo   [ ] drawing   [ ] existing fan datasheet   [ ] 3D model   [ ] technical specification   [ ] other</w:t>
            </w:r>
          </w:p>
        </w:tc>
      </w:tr>
      <w:tr w:rsidR="00885D47" w14:paraId="6D7C2208" w14:textId="77777777">
        <w:trPr>
          <w:cantSplit/>
          <w:trHeight w:hRule="exact" w:val="360"/>
          <w:jc w:val="center"/>
        </w:trPr>
        <w:tc>
          <w:tcPr>
            <w:tcW w:w="99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D8409E4" w14:textId="77777777" w:rsidR="00885D47" w:rsidRDefault="00000000">
            <w:r>
              <w:rPr>
                <w:b/>
                <w:sz w:val="20"/>
              </w:rPr>
              <w:t>Characteristic features / other</w:t>
            </w:r>
          </w:p>
        </w:tc>
      </w:tr>
      <w:tr w:rsidR="00885D47" w14:paraId="00544B47" w14:textId="77777777">
        <w:trPr>
          <w:cantSplit/>
          <w:trHeight w:hRule="exact" w:val="1440"/>
          <w:jc w:val="center"/>
        </w:trPr>
        <w:tc>
          <w:tcPr>
            <w:tcW w:w="99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E327235" w14:textId="77777777" w:rsidR="00885D47" w:rsidRDefault="00885D47"/>
        </w:tc>
      </w:tr>
      <w:tr w:rsidR="00885D47" w14:paraId="5977645B" w14:textId="77777777">
        <w:trPr>
          <w:cantSplit/>
          <w:trHeight w:hRule="exact" w:val="360"/>
          <w:jc w:val="center"/>
        </w:trPr>
        <w:tc>
          <w:tcPr>
            <w:tcW w:w="99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D8851C" w14:textId="77777777" w:rsidR="00885D47" w:rsidRDefault="00000000">
            <w:r>
              <w:rPr>
                <w:b/>
                <w:sz w:val="20"/>
              </w:rPr>
              <w:t>Privacy policy compliance</w:t>
            </w:r>
          </w:p>
        </w:tc>
      </w:tr>
      <w:tr w:rsidR="00885D47" w14:paraId="61913BAF" w14:textId="77777777">
        <w:trPr>
          <w:cantSplit/>
          <w:trHeight w:hRule="exact" w:val="560"/>
          <w:jc w:val="center"/>
        </w:trPr>
        <w:tc>
          <w:tcPr>
            <w:tcW w:w="99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51CF79" w14:textId="77777777" w:rsidR="00885D47" w:rsidRDefault="00000000">
            <w:r>
              <w:rPr>
                <w:sz w:val="16"/>
              </w:rPr>
              <w:t>All information you send will be kept confidential and will not be disclosed to third parties.   [ ] I agree with the Privacy Policy.</w:t>
            </w:r>
          </w:p>
        </w:tc>
      </w:tr>
      <w:tr w:rsidR="00885D47" w14:paraId="0E7F0BC6" w14:textId="77777777">
        <w:trPr>
          <w:cantSplit/>
          <w:trHeight w:hRule="exact" w:val="600"/>
          <w:jc w:val="center"/>
        </w:trPr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BAB838A" w14:textId="77777777" w:rsidR="00885D47" w:rsidRDefault="00000000">
            <w:r>
              <w:rPr>
                <w:b/>
                <w:sz w:val="17"/>
              </w:rPr>
              <w:t>date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DE20C3E" w14:textId="77777777" w:rsidR="00885D47" w:rsidRDefault="00885D47"/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3FC6877" w14:textId="77777777" w:rsidR="00885D47" w:rsidRDefault="00000000">
            <w:r>
              <w:rPr>
                <w:b/>
                <w:sz w:val="17"/>
              </w:rPr>
              <w:t>signature</w:t>
            </w:r>
          </w:p>
        </w:tc>
        <w:tc>
          <w:tcPr>
            <w:tcW w:w="2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5404AB7" w14:textId="77777777" w:rsidR="00885D47" w:rsidRDefault="00885D47"/>
        </w:tc>
      </w:tr>
    </w:tbl>
    <w:p w14:paraId="3AF374BC" w14:textId="77777777" w:rsidR="00A65302" w:rsidRDefault="00A65302"/>
    <w:sectPr w:rsidR="00A65302" w:rsidSect="008904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851" w:bottom="851" w:left="1418" w:header="73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D81C9" w14:textId="77777777" w:rsidR="00A65302" w:rsidRDefault="00A65302">
      <w:r>
        <w:separator/>
      </w:r>
    </w:p>
  </w:endnote>
  <w:endnote w:type="continuationSeparator" w:id="0">
    <w:p w14:paraId="3734D376" w14:textId="77777777" w:rsidR="00A65302" w:rsidRDefault="00A65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  <w:embedRegular r:id="rId1" w:fontKey="{C34E2335-B85F-451A-9240-DB4BF3F004ED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3171516F-1239-4586-94B6-4691B69F408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57323866-EAE7-4870-94CA-6E0A91FBEBF9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51FC6118-854D-48ED-8B5C-0C3EA49DB2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4B3EC" w14:textId="77777777" w:rsidR="00E0535B" w:rsidRDefault="00E0535B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600"/>
      <w:jc w:val="left"/>
      <w:rPr>
        <w:color w:val="000000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4F42B" w14:textId="77777777" w:rsidR="00E0535B" w:rsidRDefault="00000000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639"/>
      </w:tabs>
      <w:jc w:val="left"/>
      <w:rPr>
        <w:color w:val="000000"/>
        <w:szCs w:val="18"/>
      </w:rPr>
    </w:pPr>
    <w:r>
      <w:rPr>
        <w:color w:val="000000"/>
        <w:szCs w:val="18"/>
      </w:rPr>
      <w:t xml:space="preserve">Email: </w:t>
    </w:r>
    <w:hyperlink r:id="rId1">
      <w:r>
        <w:rPr>
          <w:color w:val="303A88"/>
          <w:szCs w:val="18"/>
        </w:rPr>
        <w:t>rfq@agnivent.com</w:t>
      </w:r>
    </w:hyperlink>
    <w:r>
      <w:rPr>
        <w:color w:val="000000"/>
        <w:szCs w:val="18"/>
      </w:rPr>
      <w:t xml:space="preserve">                                      Visit our website: </w:t>
    </w:r>
    <w:hyperlink r:id="rId2">
      <w:r>
        <w:rPr>
          <w:color w:val="303A88"/>
          <w:szCs w:val="18"/>
        </w:rPr>
        <w:t>www.agnivent.com</w:t>
      </w:r>
    </w:hyperlink>
    <w:r>
      <w:rPr>
        <w:color w:val="000000"/>
        <w:szCs w:val="18"/>
      </w:rPr>
      <w:t xml:space="preserve"> </w:t>
    </w:r>
    <w:r>
      <w:rPr>
        <w:color w:val="000000"/>
        <w:szCs w:val="18"/>
      </w:rPr>
      <w:tab/>
      <w:t xml:space="preserve">page </w:t>
    </w:r>
    <w:r>
      <w:rPr>
        <w:color w:val="000000"/>
        <w:szCs w:val="18"/>
      </w:rPr>
      <w:fldChar w:fldCharType="begin"/>
    </w:r>
    <w:r>
      <w:rPr>
        <w:color w:val="000000"/>
        <w:szCs w:val="18"/>
      </w:rPr>
      <w:instrText>PAGE</w:instrText>
    </w:r>
    <w:r>
      <w:rPr>
        <w:color w:val="000000"/>
        <w:szCs w:val="18"/>
      </w:rPr>
      <w:fldChar w:fldCharType="separate"/>
    </w:r>
    <w:r w:rsidR="00C47B5E">
      <w:rPr>
        <w:noProof/>
        <w:color w:val="000000"/>
        <w:szCs w:val="18"/>
      </w:rPr>
      <w:t>1</w:t>
    </w:r>
    <w:r>
      <w:rPr>
        <w:color w:val="000000"/>
        <w:szCs w:val="18"/>
      </w:rPr>
      <w:fldChar w:fldCharType="end"/>
    </w:r>
    <w:r>
      <w:rPr>
        <w:color w:val="000000"/>
        <w:szCs w:val="18"/>
      </w:rPr>
      <w:t>/</w:t>
    </w:r>
    <w:r>
      <w:rPr>
        <w:color w:val="000000"/>
        <w:szCs w:val="18"/>
      </w:rPr>
      <w:fldChar w:fldCharType="begin"/>
    </w:r>
    <w:r>
      <w:rPr>
        <w:color w:val="000000"/>
        <w:szCs w:val="18"/>
      </w:rPr>
      <w:instrText>NUMPAGES</w:instrText>
    </w:r>
    <w:r>
      <w:rPr>
        <w:color w:val="000000"/>
        <w:szCs w:val="18"/>
      </w:rPr>
      <w:fldChar w:fldCharType="separate"/>
    </w:r>
    <w:r w:rsidR="00C47B5E">
      <w:rPr>
        <w:noProof/>
        <w:color w:val="000000"/>
        <w:szCs w:val="18"/>
      </w:rPr>
      <w:t>2</w:t>
    </w:r>
    <w:r>
      <w:rPr>
        <w:color w:val="000000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70286C" w14:textId="77777777" w:rsidR="00E0535B" w:rsidRDefault="00E0535B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600"/>
      <w:jc w:val="left"/>
      <w:rPr>
        <w:color w:val="000000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EC63F0" w14:textId="77777777" w:rsidR="00A65302" w:rsidRDefault="00A65302">
      <w:r>
        <w:separator/>
      </w:r>
    </w:p>
  </w:footnote>
  <w:footnote w:type="continuationSeparator" w:id="0">
    <w:p w14:paraId="3C1096C5" w14:textId="77777777" w:rsidR="00A65302" w:rsidRDefault="00A65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75753" w14:textId="77777777" w:rsidR="00E0535B" w:rsidRDefault="00E0535B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600"/>
      <w:jc w:val="lef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3944C" w14:textId="3790AFCB" w:rsidR="00890421" w:rsidRPr="00890421" w:rsidRDefault="00890421" w:rsidP="00890421">
    <w:pPr>
      <w:spacing w:before="240"/>
      <w:rPr>
        <w:lang w:val="ru-RU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6109A2D" wp14:editId="492A3029">
          <wp:simplePos x="0" y="0"/>
          <wp:positionH relativeFrom="column">
            <wp:posOffset>3816350</wp:posOffset>
          </wp:positionH>
          <wp:positionV relativeFrom="paragraph">
            <wp:posOffset>30552</wp:posOffset>
          </wp:positionV>
          <wp:extent cx="2254250" cy="546100"/>
          <wp:effectExtent l="0" t="0" r="0" b="6350"/>
          <wp:wrapNone/>
          <wp:docPr id="96233738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54250" cy="546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sz w:val="28"/>
      </w:rPr>
      <w:t>Design &amp; Sizing Inputs: Industrial Fans</w:t>
    </w:r>
  </w:p>
  <w:p w14:paraId="0E4C69F7" w14:textId="77777777" w:rsidR="00890421" w:rsidRPr="00890421" w:rsidRDefault="00890421" w:rsidP="00890421">
    <w:pPr>
      <w:tabs>
        <w:tab w:val="left" w:pos="7620"/>
      </w:tabs>
      <w:rPr>
        <w:sz w:val="20"/>
        <w:lang w:val="en-US"/>
      </w:rPr>
    </w:pPr>
    <w:r>
      <w:rPr>
        <w:sz w:val="20"/>
      </w:rPr>
      <w:t>If any information is unknown, leave the field blank</w:t>
    </w:r>
  </w:p>
  <w:p w14:paraId="0177EAC5" w14:textId="567A941B" w:rsidR="00E0535B" w:rsidRDefault="00890421" w:rsidP="00890421">
    <w:pPr>
      <w:tabs>
        <w:tab w:val="left" w:pos="7620"/>
      </w:tabs>
      <w:rPr>
        <w:b/>
        <w:bCs/>
        <w:color w:val="000000"/>
        <w:sz w:val="32"/>
        <w:szCs w:val="32"/>
      </w:rPr>
    </w:pPr>
    <w:r>
      <w:rPr>
        <w:sz w:val="20"/>
      </w:rPr>
      <w:t xml:space="preserve"> — we will help define the missing data.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C72720" w14:textId="77777777" w:rsidR="00E0535B" w:rsidRDefault="00E0535B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600"/>
      <w:jc w:val="lef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646F4D"/>
    <w:multiLevelType w:val="multilevel"/>
    <w:tmpl w:val="63AC51C0"/>
    <w:lvl w:ilvl="0">
      <w:start w:val="1"/>
      <w:numFmt w:val="decimal"/>
      <w:pStyle w:val="Markieru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9306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35B"/>
    <w:rsid w:val="00885D47"/>
    <w:rsid w:val="00890421"/>
    <w:rsid w:val="00A65302"/>
    <w:rsid w:val="00C47B5E"/>
    <w:rsid w:val="00C952D7"/>
    <w:rsid w:val="00E0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F5A78E"/>
  <w15:docId w15:val="{CA2F6F71-E8D6-4FDA-84FB-6A173A09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4"/>
        <w:szCs w:val="24"/>
        <w:lang w:val="en-GB" w:eastAsia="en-150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1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240"/>
      <w:jc w:val="left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80" w:after="240"/>
      <w:jc w:val="left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80" w:after="240"/>
      <w:jc w:val="lef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480" w:after="2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80" w:after="240"/>
      <w:ind w:left="357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80" w:after="240"/>
      <w:ind w:left="714"/>
      <w:outlineLvl w:val="5"/>
    </w:pPr>
    <w:rPr>
      <w:b/>
      <w:bCs/>
      <w:sz w:val="20"/>
      <w:szCs w:val="20"/>
    </w:rPr>
  </w:style>
  <w:style w:type="paragraph" w:styleId="Heading7">
    <w:name w:val="heading 7"/>
    <w:basedOn w:val="Basis-berschrift"/>
    <w:next w:val="Normal"/>
    <w:qFormat/>
    <w:pPr>
      <w:spacing w:before="480" w:after="240"/>
      <w:ind w:left="1072"/>
      <w:outlineLvl w:val="6"/>
    </w:pPr>
    <w:rPr>
      <w:rFonts w:ascii="Arial" w:hAnsi="Arial"/>
      <w:b/>
      <w:spacing w:val="-5"/>
      <w:sz w:val="20"/>
    </w:rPr>
  </w:style>
  <w:style w:type="paragraph" w:styleId="Heading8">
    <w:name w:val="heading 8"/>
    <w:basedOn w:val="Basis-berschrift"/>
    <w:next w:val="Normal"/>
    <w:qFormat/>
    <w:pPr>
      <w:spacing w:before="480" w:after="240"/>
      <w:ind w:left="1429"/>
      <w:outlineLvl w:val="7"/>
    </w:pPr>
    <w:rPr>
      <w:rFonts w:ascii="Arial" w:hAnsi="Arial"/>
      <w:b/>
      <w:spacing w:val="-5"/>
      <w:sz w:val="20"/>
    </w:rPr>
  </w:style>
  <w:style w:type="paragraph" w:styleId="Heading9">
    <w:name w:val="heading 9"/>
    <w:basedOn w:val="Basis-berschrift"/>
    <w:next w:val="Normal"/>
    <w:qFormat/>
    <w:pPr>
      <w:spacing w:before="480" w:after="240"/>
      <w:ind w:left="1786"/>
      <w:outlineLvl w:val="8"/>
    </w:pPr>
    <w:rPr>
      <w:rFonts w:ascii="Arial" w:hAnsi="Arial"/>
      <w:b/>
      <w:spacing w:val="-5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9072"/>
      </w:tabs>
      <w:ind w:left="400" w:hanging="400"/>
    </w:pPr>
    <w:rPr>
      <w:spacing w:val="-5"/>
    </w:rPr>
  </w:style>
  <w:style w:type="paragraph" w:customStyle="1" w:styleId="Absender">
    <w:name w:val="Absender"/>
    <w:basedOn w:val="Normal"/>
    <w:pPr>
      <w:keepLines/>
      <w:framePr w:w="5160" w:h="960" w:wrap="notBeside" w:vAnchor="page" w:hAnchor="margin" w:x="4321" w:y="961"/>
      <w:tabs>
        <w:tab w:val="left" w:pos="2160"/>
      </w:tabs>
      <w:spacing w:line="160" w:lineRule="atLeast"/>
    </w:pPr>
    <w:rPr>
      <w:spacing w:val="-5"/>
      <w:sz w:val="14"/>
    </w:rPr>
  </w:style>
  <w:style w:type="paragraph" w:styleId="BodyText">
    <w:name w:val="Body Text"/>
    <w:basedOn w:val="Normal"/>
    <w:semiHidden/>
    <w:pPr>
      <w:spacing w:after="240" w:line="240" w:lineRule="atLeast"/>
    </w:pPr>
    <w:rPr>
      <w:spacing w:val="-5"/>
    </w:rPr>
  </w:style>
  <w:style w:type="paragraph" w:styleId="EnvelopeReturn">
    <w:name w:val="envelope return"/>
    <w:basedOn w:val="BodyText"/>
    <w:semiHidden/>
    <w:pPr>
      <w:spacing w:after="0"/>
      <w:jc w:val="left"/>
    </w:pPr>
    <w:rPr>
      <w:spacing w:val="0"/>
    </w:rPr>
  </w:style>
  <w:style w:type="paragraph" w:customStyle="1" w:styleId="Anlagen">
    <w:name w:val="Anlage(n)"/>
    <w:basedOn w:val="Normal"/>
    <w:next w:val="Normal"/>
    <w:pPr>
      <w:keepNext/>
      <w:keepLines/>
      <w:spacing w:before="1200" w:after="240" w:line="240" w:lineRule="atLeast"/>
      <w:jc w:val="left"/>
    </w:pPr>
  </w:style>
  <w:style w:type="paragraph" w:styleId="Salutation">
    <w:name w:val="Salutation"/>
    <w:basedOn w:val="BodyText"/>
    <w:next w:val="Normal"/>
    <w:semiHidden/>
    <w:pPr>
      <w:spacing w:before="220"/>
      <w:jc w:val="left"/>
    </w:pPr>
  </w:style>
  <w:style w:type="paragraph" w:styleId="List">
    <w:name w:val="List"/>
    <w:basedOn w:val="BodyText"/>
    <w:semiHidden/>
    <w:pPr>
      <w:ind w:left="720" w:hanging="360"/>
    </w:pPr>
  </w:style>
  <w:style w:type="paragraph" w:styleId="ListBullet">
    <w:name w:val="List Bullet"/>
    <w:basedOn w:val="List"/>
    <w:autoRedefine/>
    <w:semiHidden/>
    <w:pPr>
      <w:ind w:right="720"/>
    </w:pPr>
  </w:style>
  <w:style w:type="paragraph" w:styleId="ListBullet2">
    <w:name w:val="List Bullet 2"/>
    <w:basedOn w:val="ListBullet"/>
    <w:autoRedefine/>
    <w:semiHidden/>
    <w:pPr>
      <w:ind w:left="1080"/>
    </w:pPr>
  </w:style>
  <w:style w:type="paragraph" w:styleId="ListBullet3">
    <w:name w:val="List Bullet 3"/>
    <w:basedOn w:val="ListBullet"/>
    <w:autoRedefine/>
    <w:semiHidden/>
    <w:pPr>
      <w:ind w:left="1440"/>
    </w:pPr>
  </w:style>
  <w:style w:type="paragraph" w:styleId="ListBullet4">
    <w:name w:val="List Bullet 4"/>
    <w:basedOn w:val="ListBullet"/>
    <w:autoRedefine/>
    <w:semiHidden/>
    <w:pPr>
      <w:ind w:left="1800"/>
    </w:pPr>
  </w:style>
  <w:style w:type="paragraph" w:styleId="ListBullet5">
    <w:name w:val="List Bullet 5"/>
    <w:basedOn w:val="ListBullet"/>
    <w:autoRedefine/>
    <w:semiHidden/>
    <w:pPr>
      <w:ind w:left="2160"/>
    </w:pPr>
  </w:style>
  <w:style w:type="paragraph" w:customStyle="1" w:styleId="Basis-Funote">
    <w:name w:val="Basis-Fußnote"/>
    <w:basedOn w:val="BodyText"/>
    <w:pPr>
      <w:keepLines/>
    </w:pPr>
    <w:rPr>
      <w:sz w:val="16"/>
    </w:rPr>
  </w:style>
  <w:style w:type="paragraph" w:customStyle="1" w:styleId="Basis-Kopfzeile">
    <w:name w:val="Basis-Kopfzeile"/>
    <w:basedOn w:val="BodyText"/>
    <w:pPr>
      <w:keepLines/>
      <w:tabs>
        <w:tab w:val="center" w:pos="4320"/>
        <w:tab w:val="right" w:pos="8640"/>
      </w:tabs>
      <w:spacing w:after="0"/>
      <w:jc w:val="left"/>
    </w:pPr>
  </w:style>
  <w:style w:type="paragraph" w:customStyle="1" w:styleId="Basis-berschrift">
    <w:name w:val="Basis-Überschrift"/>
    <w:basedOn w:val="BodyText"/>
    <w:next w:val="BodyText"/>
    <w:pPr>
      <w:keepNext/>
      <w:keepLines/>
      <w:spacing w:after="0"/>
    </w:pPr>
    <w:rPr>
      <w:rFonts w:ascii="Arial Black" w:hAnsi="Arial Black"/>
      <w:spacing w:val="-10"/>
      <w:kern w:val="20"/>
    </w:rPr>
  </w:style>
  <w:style w:type="paragraph" w:customStyle="1" w:styleId="Grafik">
    <w:name w:val="Grafik"/>
    <w:basedOn w:val="Normal"/>
    <w:next w:val="Caption"/>
    <w:pPr>
      <w:keepNext/>
    </w:pPr>
    <w:rPr>
      <w:spacing w:val="-5"/>
    </w:rPr>
  </w:style>
  <w:style w:type="paragraph" w:styleId="Caption">
    <w:name w:val="caption"/>
    <w:basedOn w:val="Grafik"/>
    <w:next w:val="BodyText"/>
    <w:qFormat/>
    <w:rPr>
      <w:sz w:val="16"/>
    </w:rPr>
  </w:style>
  <w:style w:type="paragraph" w:customStyle="1" w:styleId="Betreff">
    <w:name w:val="Betreff"/>
    <w:basedOn w:val="BodyText"/>
    <w:next w:val="BodyText"/>
    <w:pPr>
      <w:spacing w:before="440"/>
      <w:jc w:val="left"/>
    </w:pPr>
    <w:rPr>
      <w:rFonts w:ascii="Arial Black" w:hAnsi="Arial Black"/>
      <w:spacing w:val="-10"/>
    </w:rPr>
  </w:style>
  <w:style w:type="paragraph" w:customStyle="1" w:styleId="Blockzitat">
    <w:name w:val="Blockzitat"/>
    <w:basedOn w:val="BodyText"/>
    <w:pPr>
      <w:keepLines/>
      <w:ind w:left="720" w:right="720"/>
    </w:pPr>
  </w:style>
  <w:style w:type="paragraph" w:customStyle="1" w:styleId="Briefkopfadresse">
    <w:name w:val="Briefkopfadresse"/>
    <w:basedOn w:val="BodyText"/>
    <w:pPr>
      <w:spacing w:after="0"/>
      <w:jc w:val="left"/>
    </w:pPr>
  </w:style>
  <w:style w:type="paragraph" w:styleId="Date">
    <w:name w:val="Date"/>
    <w:basedOn w:val="BodyText"/>
    <w:next w:val="Briefkopfadresse"/>
    <w:semiHidden/>
    <w:pPr>
      <w:spacing w:after="440"/>
      <w:ind w:left="4321"/>
      <w:jc w:val="right"/>
    </w:pPr>
  </w:style>
  <w:style w:type="character" w:customStyle="1" w:styleId="Einleitung">
    <w:name w:val="Einleitung"/>
    <w:rPr>
      <w:rFonts w:ascii="Arial Black" w:hAnsi="Arial Black"/>
      <w:noProof w:val="0"/>
      <w:sz w:val="18"/>
      <w:lang w:val="de-DE"/>
    </w:rPr>
  </w:style>
  <w:style w:type="paragraph" w:styleId="EndnoteText">
    <w:name w:val="endnote text"/>
    <w:basedOn w:val="Basis-Funote"/>
    <w:semiHidden/>
  </w:style>
  <w:style w:type="character" w:styleId="EndnoteReference">
    <w:name w:val="endnote reference"/>
    <w:semiHidden/>
    <w:rPr>
      <w:rFonts w:ascii="Arial" w:hAnsi="Arial"/>
      <w:noProof w:val="0"/>
      <w:sz w:val="20"/>
      <w:vertAlign w:val="superscript"/>
      <w:lang w:val="de-DE"/>
    </w:rPr>
  </w:style>
  <w:style w:type="paragraph" w:customStyle="1" w:styleId="Firmenname">
    <w:name w:val="Firmenname"/>
    <w:basedOn w:val="Normal"/>
    <w:pPr>
      <w:framePr w:w="3840" w:h="1752" w:wrap="notBeside" w:vAnchor="page" w:hAnchor="margin" w:y="889"/>
      <w:spacing w:line="280" w:lineRule="atLeast"/>
    </w:pPr>
    <w:rPr>
      <w:rFonts w:ascii="Arial Black" w:hAnsi="Arial Black"/>
      <w:spacing w:val="-25"/>
      <w:sz w:val="32"/>
    </w:rPr>
  </w:style>
  <w:style w:type="paragraph" w:styleId="Signature">
    <w:name w:val="Signature"/>
    <w:basedOn w:val="BodyText"/>
    <w:semiHidden/>
    <w:pPr>
      <w:keepNext/>
      <w:spacing w:before="660" w:after="0"/>
    </w:pPr>
  </w:style>
  <w:style w:type="paragraph" w:customStyle="1" w:styleId="Firmenunterschrift">
    <w:name w:val="Firmenunterschrift"/>
    <w:basedOn w:val="Signature"/>
    <w:next w:val="Normal"/>
    <w:pPr>
      <w:spacing w:before="0"/>
      <w:jc w:val="left"/>
    </w:pPr>
  </w:style>
  <w:style w:type="paragraph" w:styleId="FootnoteText">
    <w:name w:val="footnote text"/>
    <w:basedOn w:val="Basis-Funote"/>
    <w:semiHidden/>
    <w:pPr>
      <w:spacing w:after="0"/>
    </w:pPr>
  </w:style>
  <w:style w:type="character" w:styleId="FootnoteReference">
    <w:name w:val="footnote reference"/>
    <w:semiHidden/>
    <w:rPr>
      <w:noProof w:val="0"/>
      <w:sz w:val="20"/>
      <w:vertAlign w:val="superscript"/>
      <w:lang w:val="de-DE"/>
    </w:rPr>
  </w:style>
  <w:style w:type="paragraph" w:styleId="Footer">
    <w:name w:val="footer"/>
    <w:basedOn w:val="Basis-Kopfzeile"/>
    <w:semiHidden/>
    <w:pPr>
      <w:spacing w:before="600"/>
    </w:pPr>
  </w:style>
  <w:style w:type="paragraph" w:styleId="Closing">
    <w:name w:val="Closing"/>
    <w:basedOn w:val="BodyText"/>
    <w:next w:val="Firmenunterschrift"/>
    <w:semiHidden/>
    <w:pPr>
      <w:keepNext/>
      <w:spacing w:after="60"/>
      <w:jc w:val="left"/>
    </w:pPr>
  </w:style>
  <w:style w:type="character" w:customStyle="1" w:styleId="Herausstellen">
    <w:name w:val="Herausstellen"/>
    <w:rPr>
      <w:rFonts w:ascii="Arial Black" w:hAnsi="Arial Black"/>
      <w:noProof w:val="0"/>
      <w:sz w:val="18"/>
      <w:lang w:val="de-DE"/>
    </w:rPr>
  </w:style>
  <w:style w:type="character" w:customStyle="1" w:styleId="Hochgestellt">
    <w:name w:val="Hochgestellt"/>
    <w:rPr>
      <w:noProof w:val="0"/>
      <w:vertAlign w:val="superscript"/>
      <w:lang w:val="de-DE"/>
    </w:rPr>
  </w:style>
  <w:style w:type="paragraph" w:customStyle="1" w:styleId="IhreZeichenUnsereZeichen">
    <w:name w:val="Ihre Zeichen/Unsere Zeichen"/>
    <w:basedOn w:val="BodyText"/>
    <w:next w:val="Anlagen"/>
    <w:pPr>
      <w:keepNext/>
      <w:keepLines/>
      <w:spacing w:before="220" w:after="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072"/>
      </w:tabs>
      <w:ind w:left="200" w:hanging="200"/>
    </w:pPr>
    <w:rPr>
      <w:spacing w:val="-5"/>
    </w:rPr>
  </w:style>
  <w:style w:type="paragraph" w:styleId="Index2">
    <w:name w:val="index 2"/>
    <w:basedOn w:val="Normal"/>
    <w:next w:val="Normal"/>
    <w:autoRedefine/>
    <w:semiHidden/>
    <w:pPr>
      <w:tabs>
        <w:tab w:val="right" w:leader="dot" w:pos="9072"/>
      </w:tabs>
      <w:ind w:left="400" w:hanging="200"/>
    </w:pPr>
    <w:rPr>
      <w:spacing w:val="-5"/>
    </w:rPr>
  </w:style>
  <w:style w:type="paragraph" w:styleId="Index3">
    <w:name w:val="index 3"/>
    <w:basedOn w:val="Normal"/>
    <w:next w:val="Normal"/>
    <w:autoRedefine/>
    <w:semiHidden/>
    <w:pPr>
      <w:tabs>
        <w:tab w:val="right" w:leader="dot" w:pos="9072"/>
      </w:tabs>
      <w:ind w:left="600" w:hanging="200"/>
    </w:pPr>
    <w:rPr>
      <w:spacing w:val="-5"/>
    </w:rPr>
  </w:style>
  <w:style w:type="paragraph" w:styleId="Index4">
    <w:name w:val="index 4"/>
    <w:basedOn w:val="Normal"/>
    <w:next w:val="Normal"/>
    <w:autoRedefine/>
    <w:semiHidden/>
    <w:pPr>
      <w:tabs>
        <w:tab w:val="right" w:leader="dot" w:pos="9072"/>
      </w:tabs>
      <w:ind w:left="800" w:hanging="200"/>
    </w:pPr>
    <w:rPr>
      <w:spacing w:val="-5"/>
    </w:rPr>
  </w:style>
  <w:style w:type="paragraph" w:styleId="Index5">
    <w:name w:val="index 5"/>
    <w:basedOn w:val="Normal"/>
    <w:next w:val="Normal"/>
    <w:autoRedefine/>
    <w:semiHidden/>
    <w:pPr>
      <w:tabs>
        <w:tab w:val="right" w:leader="dot" w:pos="9072"/>
      </w:tabs>
      <w:ind w:left="1000" w:hanging="200"/>
    </w:pPr>
    <w:rPr>
      <w:spacing w:val="-5"/>
    </w:rPr>
  </w:style>
  <w:style w:type="paragraph" w:styleId="Index6">
    <w:name w:val="index 6"/>
    <w:basedOn w:val="Normal"/>
    <w:next w:val="Normal"/>
    <w:autoRedefine/>
    <w:semiHidden/>
    <w:pPr>
      <w:tabs>
        <w:tab w:val="right" w:leader="dot" w:pos="9072"/>
      </w:tabs>
      <w:ind w:left="1200" w:hanging="200"/>
    </w:pPr>
    <w:rPr>
      <w:spacing w:val="-5"/>
    </w:rPr>
  </w:style>
  <w:style w:type="paragraph" w:styleId="Index7">
    <w:name w:val="index 7"/>
    <w:basedOn w:val="Normal"/>
    <w:next w:val="Normal"/>
    <w:autoRedefine/>
    <w:semiHidden/>
    <w:pPr>
      <w:tabs>
        <w:tab w:val="right" w:leader="dot" w:pos="9072"/>
      </w:tabs>
      <w:ind w:left="1400" w:hanging="200"/>
    </w:pPr>
    <w:rPr>
      <w:spacing w:val="-5"/>
    </w:rPr>
  </w:style>
  <w:style w:type="paragraph" w:styleId="Index8">
    <w:name w:val="index 8"/>
    <w:basedOn w:val="Normal"/>
    <w:next w:val="Normal"/>
    <w:autoRedefine/>
    <w:semiHidden/>
    <w:pPr>
      <w:tabs>
        <w:tab w:val="right" w:leader="dot" w:pos="9072"/>
      </w:tabs>
      <w:ind w:left="1600" w:hanging="200"/>
    </w:pPr>
    <w:rPr>
      <w:spacing w:val="-5"/>
    </w:rPr>
  </w:style>
  <w:style w:type="paragraph" w:styleId="Index9">
    <w:name w:val="index 9"/>
    <w:basedOn w:val="Normal"/>
    <w:next w:val="Normal"/>
    <w:autoRedefine/>
    <w:semiHidden/>
    <w:pPr>
      <w:tabs>
        <w:tab w:val="right" w:leader="dot" w:pos="9072"/>
      </w:tabs>
      <w:ind w:left="1800" w:hanging="200"/>
    </w:pPr>
    <w:rPr>
      <w:spacing w:val="-5"/>
    </w:rPr>
  </w:style>
  <w:style w:type="paragraph" w:styleId="IndexHeading">
    <w:name w:val="index heading"/>
    <w:basedOn w:val="Normal"/>
    <w:next w:val="Index1"/>
    <w:semiHidden/>
    <w:rPr>
      <w:b/>
      <w:spacing w:val="-5"/>
    </w:rPr>
  </w:style>
  <w:style w:type="paragraph" w:styleId="CommentText">
    <w:name w:val="annotation text"/>
    <w:basedOn w:val="Basis-Funote"/>
    <w:semiHidden/>
  </w:style>
  <w:style w:type="character" w:styleId="CommentReference">
    <w:name w:val="annotation reference"/>
    <w:semiHidden/>
    <w:rPr>
      <w:noProof w:val="0"/>
      <w:sz w:val="16"/>
      <w:lang w:val="de-DE"/>
    </w:rPr>
  </w:style>
  <w:style w:type="paragraph" w:styleId="Header">
    <w:name w:val="header"/>
    <w:basedOn w:val="Basis-Kopfzeile"/>
    <w:semiHidden/>
    <w:pPr>
      <w:spacing w:after="600"/>
    </w:pPr>
  </w:style>
  <w:style w:type="paragraph" w:customStyle="1" w:styleId="Kopienan">
    <w:name w:val="Kopien an"/>
    <w:basedOn w:val="BodyText"/>
    <w:pPr>
      <w:keepLines/>
      <w:ind w:left="360" w:hanging="360"/>
      <w:jc w:val="left"/>
    </w:pPr>
  </w:style>
  <w:style w:type="paragraph" w:styleId="List2">
    <w:name w:val="List 2"/>
    <w:basedOn w:val="List"/>
    <w:semiHidden/>
    <w:pPr>
      <w:ind w:left="1080"/>
    </w:pPr>
  </w:style>
  <w:style w:type="paragraph" w:styleId="List3">
    <w:name w:val="List 3"/>
    <w:basedOn w:val="List"/>
    <w:semiHidden/>
    <w:pPr>
      <w:ind w:left="1440"/>
    </w:pPr>
  </w:style>
  <w:style w:type="paragraph" w:styleId="List4">
    <w:name w:val="List 4"/>
    <w:basedOn w:val="List"/>
    <w:semiHidden/>
    <w:pPr>
      <w:ind w:left="1800"/>
    </w:pPr>
  </w:style>
  <w:style w:type="paragraph" w:styleId="List5">
    <w:name w:val="List 5"/>
    <w:basedOn w:val="List"/>
    <w:semiHidden/>
    <w:pPr>
      <w:ind w:left="2160"/>
    </w:pPr>
  </w:style>
  <w:style w:type="paragraph" w:styleId="ListContinue">
    <w:name w:val="List Continue"/>
    <w:basedOn w:val="List"/>
    <w:semiHidden/>
    <w:pPr>
      <w:ind w:right="720" w:firstLine="0"/>
    </w:pPr>
  </w:style>
  <w:style w:type="paragraph" w:styleId="ListContinue2">
    <w:name w:val="List Continue 2"/>
    <w:basedOn w:val="ListContinue"/>
    <w:semiHidden/>
    <w:pPr>
      <w:ind w:left="1080"/>
    </w:pPr>
  </w:style>
  <w:style w:type="paragraph" w:styleId="ListContinue3">
    <w:name w:val="List Continue 3"/>
    <w:basedOn w:val="ListContinue"/>
    <w:semiHidden/>
    <w:pPr>
      <w:ind w:left="1440"/>
    </w:pPr>
  </w:style>
  <w:style w:type="paragraph" w:styleId="ListContinue4">
    <w:name w:val="List Continue 4"/>
    <w:basedOn w:val="ListContinue"/>
    <w:semiHidden/>
    <w:pPr>
      <w:ind w:left="1800"/>
    </w:pPr>
  </w:style>
  <w:style w:type="paragraph" w:styleId="ListContinue5">
    <w:name w:val="List Continue 5"/>
    <w:basedOn w:val="ListContinue"/>
    <w:semiHidden/>
    <w:pPr>
      <w:ind w:left="2160"/>
    </w:pPr>
  </w:style>
  <w:style w:type="paragraph" w:styleId="ListNumber">
    <w:name w:val="List Number"/>
    <w:basedOn w:val="List"/>
    <w:semiHidden/>
    <w:pPr>
      <w:ind w:right="720"/>
    </w:pPr>
  </w:style>
  <w:style w:type="paragraph" w:styleId="ListNumber2">
    <w:name w:val="List Number 2"/>
    <w:basedOn w:val="ListNumber"/>
    <w:semiHidden/>
    <w:pPr>
      <w:ind w:left="1080"/>
    </w:pPr>
  </w:style>
  <w:style w:type="paragraph" w:styleId="ListNumber3">
    <w:name w:val="List Number 3"/>
    <w:basedOn w:val="ListNumber"/>
    <w:semiHidden/>
    <w:pPr>
      <w:ind w:left="1440"/>
    </w:pPr>
  </w:style>
  <w:style w:type="paragraph" w:styleId="ListNumber4">
    <w:name w:val="List Number 4"/>
    <w:basedOn w:val="ListNumber"/>
    <w:semiHidden/>
    <w:pPr>
      <w:ind w:left="1800"/>
    </w:pPr>
  </w:style>
  <w:style w:type="paragraph" w:styleId="ListNumber5">
    <w:name w:val="List Number 5"/>
    <w:basedOn w:val="ListNumber"/>
    <w:semiHidden/>
    <w:pPr>
      <w:ind w:left="2160"/>
    </w:pPr>
  </w:style>
  <w:style w:type="paragraph" w:styleId="MacroText">
    <w:name w:val="macro"/>
    <w:basedOn w:val="BodyText"/>
    <w:semiHidden/>
    <w:pPr>
      <w:spacing w:line="240" w:lineRule="auto"/>
    </w:pPr>
    <w:rPr>
      <w:rFonts w:ascii="Courier New" w:hAnsi="Courier New"/>
    </w:rPr>
  </w:style>
  <w:style w:type="paragraph" w:customStyle="1" w:styleId="Markierung">
    <w:name w:val="Markierung"/>
    <w:basedOn w:val="Normal"/>
    <w:rPr>
      <w:spacing w:val="-5"/>
    </w:rPr>
  </w:style>
  <w:style w:type="paragraph" w:customStyle="1" w:styleId="Markierung1">
    <w:name w:val="Markierung 1"/>
    <w:basedOn w:val="Normal"/>
    <w:rPr>
      <w:spacing w:val="-5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pacing w:val="-5"/>
    </w:rPr>
  </w:style>
  <w:style w:type="paragraph" w:customStyle="1" w:styleId="NrListe">
    <w:name w:val="Nr. Liste"/>
    <w:basedOn w:val="Normal"/>
    <w:rPr>
      <w:spacing w:val="-5"/>
    </w:rPr>
  </w:style>
  <w:style w:type="character" w:styleId="PageNumber">
    <w:name w:val="page number"/>
    <w:semiHidden/>
    <w:rPr>
      <w:rFonts w:ascii="Arial" w:hAnsi="Arial"/>
      <w:noProof w:val="0"/>
      <w:sz w:val="18"/>
      <w:vertAlign w:val="baseline"/>
      <w:lang w:val="de-DE"/>
    </w:rPr>
  </w:style>
  <w:style w:type="paragraph" w:customStyle="1" w:styleId="SeqLevel1">
    <w:name w:val="Seq Level 1"/>
    <w:basedOn w:val="Normal"/>
    <w:rPr>
      <w:spacing w:val="-5"/>
    </w:rPr>
  </w:style>
  <w:style w:type="paragraph" w:customStyle="1" w:styleId="SeqLevel2">
    <w:name w:val="Seq Level 2"/>
    <w:basedOn w:val="Normal"/>
    <w:rPr>
      <w:spacing w:val="-5"/>
    </w:rPr>
  </w:style>
  <w:style w:type="paragraph" w:customStyle="1" w:styleId="SeqLevel3">
    <w:name w:val="Seq Level 3"/>
    <w:basedOn w:val="Normal"/>
    <w:rPr>
      <w:spacing w:val="-5"/>
    </w:rPr>
  </w:style>
  <w:style w:type="paragraph" w:customStyle="1" w:styleId="SeqLevel4">
    <w:name w:val="Seq Level 4"/>
    <w:basedOn w:val="Normal"/>
    <w:rPr>
      <w:spacing w:val="-5"/>
    </w:rPr>
  </w:style>
  <w:style w:type="paragraph" w:customStyle="1" w:styleId="SeqLevel5">
    <w:name w:val="Seq Level 5"/>
    <w:basedOn w:val="Normal"/>
    <w:rPr>
      <w:spacing w:val="-5"/>
    </w:rPr>
  </w:style>
  <w:style w:type="paragraph" w:customStyle="1" w:styleId="SeqLevel6">
    <w:name w:val="Seq Level 6"/>
    <w:basedOn w:val="Normal"/>
    <w:rPr>
      <w:spacing w:val="-5"/>
    </w:rPr>
  </w:style>
  <w:style w:type="paragraph" w:customStyle="1" w:styleId="SeqLevel7">
    <w:name w:val="Seq Level 7"/>
    <w:basedOn w:val="Normal"/>
    <w:rPr>
      <w:spacing w:val="-5"/>
    </w:rPr>
  </w:style>
  <w:style w:type="paragraph" w:customStyle="1" w:styleId="SeqLevel8">
    <w:name w:val="Seq Level 8"/>
    <w:basedOn w:val="Normal"/>
    <w:rPr>
      <w:spacing w:val="-5"/>
    </w:rPr>
  </w:style>
  <w:style w:type="paragraph" w:customStyle="1" w:styleId="SeqLevel9">
    <w:name w:val="Seq Level 9"/>
    <w:basedOn w:val="Normal"/>
    <w:rPr>
      <w:spacing w:val="-5"/>
    </w:rPr>
  </w:style>
  <w:style w:type="character" w:customStyle="1" w:styleId="Slogan">
    <w:name w:val="Slogan"/>
    <w:basedOn w:val="DefaultParagraphFont"/>
    <w:rPr>
      <w:rFonts w:ascii="Arial Black" w:hAnsi="Arial Black"/>
      <w:noProof w:val="0"/>
      <w:sz w:val="18"/>
      <w:lang w:val="de-DE"/>
    </w:rPr>
  </w:style>
  <w:style w:type="paragraph" w:styleId="NormalIndent">
    <w:name w:val="Normal Indent"/>
    <w:basedOn w:val="Normal"/>
    <w:semiHidden/>
    <w:pPr>
      <w:ind w:left="360"/>
    </w:pPr>
  </w:style>
  <w:style w:type="paragraph" w:customStyle="1" w:styleId="TabellenText">
    <w:name w:val="Tabellen Text"/>
    <w:basedOn w:val="Normal"/>
  </w:style>
  <w:style w:type="paragraph" w:customStyle="1" w:styleId="TextAbstand">
    <w:name w:val="Text Abstand"/>
    <w:basedOn w:val="Normal"/>
    <w:pPr>
      <w:spacing w:after="277"/>
    </w:pPr>
  </w:style>
  <w:style w:type="paragraph" w:styleId="BodyTextIndent">
    <w:name w:val="Body Text Indent"/>
    <w:basedOn w:val="BodyText"/>
    <w:semiHidden/>
    <w:pPr>
      <w:ind w:left="360"/>
    </w:pPr>
  </w:style>
  <w:style w:type="paragraph" w:customStyle="1" w:styleId="Textkrper-Zusammenhalten">
    <w:name w:val="Textkörper-Zusammenhalten"/>
    <w:basedOn w:val="BodyText"/>
    <w:pPr>
      <w:keepNext/>
    </w:pPr>
  </w:style>
  <w:style w:type="paragraph" w:customStyle="1" w:styleId="TiteldesUnterzeichners">
    <w:name w:val="Titel des Unterzeichners"/>
    <w:basedOn w:val="Signature"/>
    <w:next w:val="IhreZeichenUnsereZeichen"/>
    <w:pPr>
      <w:spacing w:before="0"/>
      <w:jc w:val="left"/>
    </w:pPr>
  </w:style>
  <w:style w:type="paragraph" w:styleId="EnvelopeAddress">
    <w:name w:val="envelope address"/>
    <w:basedOn w:val="BodyText"/>
    <w:semiHidden/>
    <w:pPr>
      <w:framePr w:w="8505" w:h="2160" w:hRule="exact" w:hSpace="142" w:vSpace="142" w:wrap="around" w:hAnchor="page" w:xAlign="center" w:yAlign="bottom"/>
      <w:spacing w:after="0"/>
      <w:ind w:left="3686"/>
    </w:pPr>
  </w:style>
  <w:style w:type="paragraph" w:customStyle="1" w:styleId="UnterTitel">
    <w:name w:val="Unter Titel"/>
    <w:basedOn w:val="Normal"/>
    <w:pPr>
      <w:spacing w:before="72" w:after="72"/>
    </w:pPr>
    <w:rPr>
      <w:b/>
      <w:i/>
    </w:rPr>
  </w:style>
  <w:style w:type="paragraph" w:customStyle="1" w:styleId="Unterzeichner">
    <w:name w:val="Unterzeichner"/>
    <w:basedOn w:val="Signature"/>
    <w:next w:val="TiteldesUnterzeichners"/>
    <w:pPr>
      <w:spacing w:before="880"/>
      <w:jc w:val="left"/>
    </w:pPr>
  </w:style>
  <w:style w:type="paragraph" w:styleId="TOC1">
    <w:name w:val="toc 1"/>
    <w:basedOn w:val="Normal"/>
    <w:next w:val="Normal"/>
    <w:autoRedefine/>
    <w:semiHidden/>
    <w:pPr>
      <w:tabs>
        <w:tab w:val="right" w:leader="dot" w:pos="9072"/>
      </w:tabs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072"/>
      </w:tabs>
      <w:ind w:left="20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072"/>
      </w:tabs>
      <w:ind w:left="40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072"/>
      </w:tabs>
      <w:ind w:left="60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072"/>
      </w:tabs>
      <w:ind w:left="800"/>
    </w:pPr>
  </w:style>
  <w:style w:type="paragraph" w:styleId="TOC6">
    <w:name w:val="toc 6"/>
    <w:basedOn w:val="Normal"/>
    <w:next w:val="Normal"/>
    <w:autoRedefine/>
    <w:semiHidden/>
    <w:pPr>
      <w:tabs>
        <w:tab w:val="right" w:leader="dot" w:pos="9072"/>
      </w:tabs>
      <w:ind w:left="1000"/>
    </w:pPr>
  </w:style>
  <w:style w:type="paragraph" w:styleId="TOC7">
    <w:name w:val="toc 7"/>
    <w:basedOn w:val="Normal"/>
    <w:next w:val="Normal"/>
    <w:autoRedefine/>
    <w:semiHidden/>
    <w:pPr>
      <w:tabs>
        <w:tab w:val="right" w:leader="dot" w:pos="9072"/>
      </w:tabs>
      <w:ind w:left="1200"/>
    </w:pPr>
  </w:style>
  <w:style w:type="paragraph" w:styleId="TOC8">
    <w:name w:val="toc 8"/>
    <w:basedOn w:val="Normal"/>
    <w:next w:val="Normal"/>
    <w:autoRedefine/>
    <w:semiHidden/>
    <w:pPr>
      <w:tabs>
        <w:tab w:val="right" w:leader="dot" w:pos="9072"/>
      </w:tabs>
      <w:ind w:left="140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072"/>
      </w:tabs>
      <w:ind w:left="1600"/>
    </w:pPr>
  </w:style>
  <w:style w:type="paragraph" w:customStyle="1" w:styleId="Vorgabetext">
    <w:name w:val="Vorgabetext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right" w:pos="9072"/>
      </w:tabs>
      <w:jc w:val="left"/>
    </w:pPr>
    <w:rPr>
      <w:rFonts w:ascii="Times New Roman" w:hAnsi="Times New Roman"/>
    </w:rPr>
  </w:style>
  <w:style w:type="paragraph" w:customStyle="1" w:styleId="WPBullets">
    <w:name w:val="WP Bullets"/>
    <w:basedOn w:val="Normal"/>
  </w:style>
  <w:style w:type="character" w:styleId="LineNumber">
    <w:name w:val="line number"/>
    <w:semiHidden/>
    <w:rPr>
      <w:rFonts w:ascii="Arial" w:hAnsi="Arial"/>
      <w:noProof w:val="0"/>
      <w:sz w:val="18"/>
      <w:lang w:val="de-DE"/>
    </w:rPr>
  </w:style>
  <w:style w:type="paragraph" w:customStyle="1" w:styleId="ZuHndenvon">
    <w:name w:val="Zu Händen von"/>
    <w:basedOn w:val="BodyText"/>
    <w:next w:val="Salutation"/>
    <w:pPr>
      <w:spacing w:before="220" w:after="0"/>
      <w:jc w:val="left"/>
    </w:pPr>
  </w:style>
  <w:style w:type="paragraph" w:styleId="TOAHeading">
    <w:name w:val="toa heading"/>
    <w:basedOn w:val="Normal"/>
    <w:next w:val="Normal"/>
    <w:semiHidden/>
    <w:pPr>
      <w:spacing w:before="120"/>
    </w:pPr>
    <w:rPr>
      <w:b/>
    </w:rPr>
  </w:style>
  <w:style w:type="paragraph" w:styleId="TableofAuthorities">
    <w:name w:val="table of authorities"/>
    <w:basedOn w:val="Normal"/>
    <w:next w:val="Normal"/>
    <w:semiHidden/>
    <w:pPr>
      <w:tabs>
        <w:tab w:val="right" w:leader="dot" w:pos="9072"/>
      </w:tabs>
      <w:ind w:left="200" w:hanging="200"/>
    </w:pPr>
  </w:style>
  <w:style w:type="paragraph" w:customStyle="1" w:styleId="Text">
    <w:name w:val="Text"/>
    <w:basedOn w:val="Normal"/>
    <w:pPr>
      <w:jc w:val="left"/>
    </w:pPr>
    <w:rPr>
      <w:rFonts w:ascii="Times New Roman" w:hAnsi="Times New Roman"/>
    </w:rPr>
  </w:style>
  <w:style w:type="paragraph" w:customStyle="1" w:styleId="Markierung2">
    <w:name w:val="Markierung 2"/>
    <w:basedOn w:val="Normal"/>
    <w:pPr>
      <w:numPr>
        <w:numId w:val="1"/>
      </w:numPr>
    </w:pPr>
  </w:style>
  <w:style w:type="paragraph" w:styleId="BodyText2">
    <w:name w:val="Body Text 2"/>
    <w:basedOn w:val="Normal"/>
    <w:semiHidden/>
    <w:rPr>
      <w:sz w:val="20"/>
    </w:rPr>
  </w:style>
  <w:style w:type="character" w:styleId="Hyperlink">
    <w:name w:val="Hyperlink"/>
    <w:basedOn w:val="DefaultParagraphFont"/>
    <w:semiHidden/>
    <w:rPr>
      <w:strike w:val="0"/>
      <w:dstrike w:val="0"/>
      <w:color w:val="303A88"/>
      <w:sz w:val="22"/>
      <w:szCs w:val="22"/>
      <w:u w:val="none"/>
      <w:effect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D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D53"/>
    <w:rPr>
      <w:rFonts w:ascii="Tahoma" w:hAnsi="Tahoma" w:cs="Tahoma"/>
      <w:sz w:val="16"/>
      <w:szCs w:val="16"/>
      <w:lang w:val="de-DE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CF1EF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85AD6"/>
    <w:rPr>
      <w:color w:val="666666"/>
    </w:rPr>
  </w:style>
  <w:style w:type="paragraph" w:styleId="Subtitle">
    <w:name w:val="Subtitle"/>
    <w:basedOn w:val="Normal"/>
    <w:next w:val="Normal"/>
    <w:uiPriority w:val="11"/>
    <w:qFormat/>
    <w:pPr>
      <w:spacing w:after="60"/>
      <w:jc w:val="center"/>
    </w:p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gnivent.com" TargetMode="External"/><Relationship Id="rId1" Type="http://schemas.openxmlformats.org/officeDocument/2006/relationships/hyperlink" Target="mailto:rfq@agnivent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C/5R7ZesTnyx+ydLqUFqjXr/Iw==">CgMxLjA4AHIhMXNFQi1oM3RTLUpUd1dfQmFGeXlnb3FFQzBDNEo2Q0o4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AgniVent Fan Requirements Form</dc:title>
  <dc:subject>Design &amp; Sizing Inputs: Industrial Fans / Fan Systems</dc:subject>
  <dc:creator>AgniVent</dc:creator>
  <cp:lastModifiedBy>Maxim Dumchev</cp:lastModifiedBy>
  <cp:revision>3</cp:revision>
  <dcterms:created xsi:type="dcterms:W3CDTF">2026-10-04T02:45:00Z</dcterms:created>
  <dcterms:modified xsi:type="dcterms:W3CDTF">2026-10-08T03:24:00Z</dcterms:modified>
</cp:coreProperties>
</file>